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EF8" w:rsidRPr="008B59F4" w:rsidRDefault="00603F77" w:rsidP="00605EF8">
      <w:pPr>
        <w:pStyle w:val="NoSpacing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8B59F4">
        <w:rPr>
          <w:rFonts w:asciiTheme="majorBidi" w:hAnsiTheme="majorBidi" w:cstheme="majorBidi"/>
          <w:b/>
          <w:bCs/>
          <w:sz w:val="40"/>
          <w:szCs w:val="40"/>
          <w:cs/>
        </w:rPr>
        <w:t xml:space="preserve">บรรณานุกรม </w:t>
      </w:r>
    </w:p>
    <w:p w:rsidR="0061764B" w:rsidRPr="008B59F4" w:rsidRDefault="00605EF8" w:rsidP="00605EF8">
      <w:pPr>
        <w:pStyle w:val="NoSpacing"/>
        <w:rPr>
          <w:rFonts w:asciiTheme="majorBidi" w:hAnsiTheme="majorBidi" w:cstheme="majorBidi"/>
          <w:b/>
          <w:bCs/>
          <w:sz w:val="36"/>
          <w:szCs w:val="36"/>
        </w:rPr>
      </w:pPr>
      <w:r w:rsidRPr="008B59F4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61764B" w:rsidRPr="008B59F4">
        <w:rPr>
          <w:rFonts w:asciiTheme="majorBidi" w:hAnsiTheme="majorBidi" w:cstheme="majorBidi"/>
          <w:b/>
          <w:bCs/>
          <w:sz w:val="36"/>
          <w:szCs w:val="36"/>
          <w:cs/>
        </w:rPr>
        <w:t>๑. ภาษาบาลี-ภาษาไทย</w:t>
      </w:r>
      <w:r w:rsidR="001219C0">
        <w:rPr>
          <w:rFonts w:asciiTheme="majorBidi" w:hAnsiTheme="majorBidi" w:cstheme="majorBidi"/>
          <w:b/>
          <w:bCs/>
          <w:sz w:val="36"/>
          <w:szCs w:val="36"/>
        </w:rPr>
        <w:t>:</w:t>
      </w:r>
      <w:r w:rsidR="0061764B" w:rsidRPr="008B59F4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bookmarkStart w:id="0" w:name="_GoBack"/>
      <w:bookmarkEnd w:id="0"/>
    </w:p>
    <w:p w:rsidR="0061764B" w:rsidRPr="008B59F4" w:rsidRDefault="002359CF" w:rsidP="0061764B">
      <w:pPr>
        <w:pStyle w:val="NoSpacing"/>
        <w:tabs>
          <w:tab w:val="left" w:pos="720"/>
        </w:tabs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ก.ข้อมูลปฐมภูมิ </w:t>
      </w:r>
      <w:r w:rsidR="00DF58B9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8B59F4">
        <w:rPr>
          <w:rFonts w:asciiTheme="majorBidi" w:hAnsiTheme="majorBidi" w:cstheme="majorBidi"/>
          <w:b/>
          <w:bCs/>
          <w:sz w:val="32"/>
          <w:szCs w:val="32"/>
        </w:rPr>
        <w:t>Primary Sources</w:t>
      </w:r>
      <w:r w:rsidR="00DF58B9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61764B" w:rsidRPr="008B59F4" w:rsidRDefault="0061764B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มหาจุฬาลงกรณราชวิทยาลัย.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พระไตรปิฎกมหาจุฬาเตปิฏกํ 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.  กรุงเทพมหานคร 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</w:p>
    <w:p w:rsidR="0061764B" w:rsidRPr="008B59F4" w:rsidRDefault="0061764B" w:rsidP="0061764B">
      <w:pPr>
        <w:pStyle w:val="NoSpacing"/>
        <w:tabs>
          <w:tab w:val="left" w:pos="1134"/>
        </w:tabs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ab/>
        <w:t>มหาจุฬาลงกรณราชวิทยาลัย, ๒๕๓๙.</w:t>
      </w:r>
      <w:r w:rsidR="006142AD" w:rsidRPr="008B59F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61764B" w:rsidRPr="008B59F4" w:rsidRDefault="0061764B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มหาจุฬาลงกรณราชวิทยาลัย.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พระไตรปิฎกแปลฉบับภาษาไทย</w:t>
      </w:r>
      <w:r w:rsidRPr="008B59F4">
        <w:rPr>
          <w:rFonts w:asciiTheme="majorBidi" w:hAnsiTheme="majorBidi" w:cstheme="majorBidi"/>
          <w:sz w:val="32"/>
          <w:szCs w:val="32"/>
          <w:cs/>
        </w:rPr>
        <w:t>. กรุงเทพมหานคร</w:t>
      </w:r>
      <w:r w:rsidRPr="008B59F4">
        <w:rPr>
          <w:rFonts w:asciiTheme="majorBidi" w:hAnsiTheme="majorBidi" w:cstheme="majorBidi"/>
          <w:sz w:val="32"/>
          <w:szCs w:val="32"/>
        </w:rPr>
        <w:t>: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61764B" w:rsidRDefault="0061764B" w:rsidP="0061764B">
      <w:pPr>
        <w:pStyle w:val="NoSpacing"/>
        <w:tabs>
          <w:tab w:val="left" w:pos="1134"/>
        </w:tabs>
        <w:ind w:left="90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>มหาวิทยาลัยมหาจุฬาลงกรณราชวิทยาลัย, ๒๕๓๙.</w:t>
      </w:r>
    </w:p>
    <w:p w:rsidR="001219C0" w:rsidRDefault="001219C0" w:rsidP="0061764B">
      <w:pPr>
        <w:pStyle w:val="NoSpacing"/>
        <w:tabs>
          <w:tab w:val="left" w:pos="1134"/>
        </w:tabs>
        <w:ind w:left="9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มหามกุฏราชวิทยาลัย. </w:t>
      </w:r>
      <w:r w:rsidRPr="001219C0">
        <w:rPr>
          <w:rFonts w:asciiTheme="majorBidi" w:hAnsiTheme="majorBidi" w:cstheme="majorBidi" w:hint="cs"/>
          <w:b/>
          <w:bCs/>
          <w:sz w:val="32"/>
          <w:szCs w:val="32"/>
          <w:cs/>
        </w:rPr>
        <w:t>พระไตรปิฎกแปลและอรรถกถา ๙๑ เล่ม.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กรุงเทพมหานคร</w:t>
      </w:r>
      <w:r>
        <w:rPr>
          <w:rFonts w:asciiTheme="majorBidi" w:hAnsiTheme="majorBidi" w:cstheme="majorBidi"/>
          <w:sz w:val="32"/>
          <w:szCs w:val="32"/>
        </w:rPr>
        <w:t>:</w:t>
      </w:r>
    </w:p>
    <w:p w:rsidR="001219C0" w:rsidRPr="008B59F4" w:rsidRDefault="001219C0" w:rsidP="0061764B">
      <w:pPr>
        <w:pStyle w:val="NoSpacing"/>
        <w:tabs>
          <w:tab w:val="left" w:pos="1134"/>
        </w:tabs>
        <w:ind w:left="9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มหามกุฏราชวิทยาลัย, ๒๕๔๒.</w:t>
      </w:r>
    </w:p>
    <w:p w:rsidR="007D00E3" w:rsidRPr="008B59F4" w:rsidRDefault="007D00E3" w:rsidP="007D00E3">
      <w:pPr>
        <w:pStyle w:val="NoSpacing"/>
        <w:tabs>
          <w:tab w:val="left" w:pos="720"/>
          <w:tab w:val="left" w:pos="1134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ข.ข้อมูลทุติยภูมิ </w:t>
      </w:r>
      <w:r w:rsidR="00DF58B9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8B59F4">
        <w:rPr>
          <w:rFonts w:asciiTheme="majorBidi" w:hAnsiTheme="majorBidi" w:cstheme="majorBidi"/>
          <w:b/>
          <w:bCs/>
          <w:sz w:val="32"/>
          <w:szCs w:val="32"/>
        </w:rPr>
        <w:t>Secondary Sources</w:t>
      </w:r>
      <w:r w:rsidR="00DF58B9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61764B" w:rsidRPr="008B59F4" w:rsidRDefault="0061764B" w:rsidP="007D00E3">
      <w:pPr>
        <w:pStyle w:val="NoSpacing"/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59F4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7D00E3" w:rsidRPr="008B59F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(๑)  หนังสือ</w:t>
      </w:r>
      <w:r w:rsidR="001219C0">
        <w:rPr>
          <w:rFonts w:asciiTheme="majorBidi" w:hAnsiTheme="majorBidi" w:cstheme="majorBidi"/>
          <w:b/>
          <w:bCs/>
          <w:sz w:val="32"/>
          <w:szCs w:val="32"/>
        </w:rPr>
        <w:t>:</w:t>
      </w:r>
    </w:p>
    <w:p w:rsidR="00D5115D" w:rsidRPr="008B59F4" w:rsidRDefault="00D5115D" w:rsidP="007D00E3">
      <w:pPr>
        <w:pStyle w:val="NoSpacing"/>
        <w:tabs>
          <w:tab w:val="left" w:pos="72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>กำชัย ทองหล่อ</w:t>
      </w:r>
      <w:r w:rsidR="007D00E3" w:rsidRPr="008B59F4">
        <w:rPr>
          <w:rFonts w:asciiTheme="majorBidi" w:hAnsiTheme="majorBidi" w:cstheme="majorBidi"/>
          <w:sz w:val="32"/>
          <w:szCs w:val="32"/>
          <w:cs/>
        </w:rPr>
        <w:softHyphen/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หลักภาษาไทย.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8B59F4">
        <w:rPr>
          <w:rFonts w:asciiTheme="majorBidi" w:hAnsiTheme="majorBidi" w:cstheme="majorBidi"/>
          <w:sz w:val="32"/>
          <w:szCs w:val="32"/>
        </w:rPr>
        <w:t>: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อมรการพิมพ์, ๒๕๔๐.</w:t>
      </w:r>
    </w:p>
    <w:p w:rsidR="00F86E39" w:rsidRPr="008B59F4" w:rsidRDefault="00F86E39" w:rsidP="00D5115D">
      <w:pPr>
        <w:pStyle w:val="NoSpacing"/>
        <w:tabs>
          <w:tab w:val="left" w:pos="7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กุสุมา รักษมณี.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วรรณคดีสันสกฤตฉบับพากย์ไทย.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นครปฐม</w:t>
      </w:r>
      <w:r w:rsidRPr="008B59F4">
        <w:rPr>
          <w:rFonts w:asciiTheme="majorBidi" w:hAnsiTheme="majorBidi" w:cstheme="majorBidi"/>
          <w:sz w:val="32"/>
          <w:szCs w:val="32"/>
        </w:rPr>
        <w:t>: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มหาวิทยาลัยศิลปกร, ๒๕๒๑.</w:t>
      </w:r>
    </w:p>
    <w:p w:rsidR="00366B37" w:rsidRPr="008B59F4" w:rsidRDefault="00366B37" w:rsidP="00366B37">
      <w:pPr>
        <w:pStyle w:val="NoSpacing"/>
        <w:tabs>
          <w:tab w:val="left" w:pos="720"/>
        </w:tabs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 w:rsidRPr="008B59F4">
        <w:rPr>
          <w:rFonts w:asciiTheme="majorBidi" w:hAnsiTheme="majorBidi" w:cstheme="majorBidi"/>
          <w:sz w:val="32"/>
          <w:szCs w:val="32"/>
        </w:rPr>
        <w:t>___________.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การวิเคราะห์วรรณคดีไทยตามวรรณคดีสันสกฤต.</w:t>
      </w:r>
      <w:proofErr w:type="gramEnd"/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8B59F4">
        <w:rPr>
          <w:rFonts w:asciiTheme="majorBidi" w:hAnsiTheme="majorBidi" w:cstheme="majorBidi"/>
          <w:sz w:val="32"/>
          <w:szCs w:val="32"/>
          <w:cs/>
        </w:rPr>
        <w:t>โครงการตำราสังคมศาสตร์และ</w:t>
      </w:r>
    </w:p>
    <w:p w:rsidR="00366B37" w:rsidRPr="008B59F4" w:rsidRDefault="00366B37" w:rsidP="00366B37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ab/>
        <w:t>มนุษยศาสตร์</w:t>
      </w:r>
      <w:r w:rsidRPr="008B59F4">
        <w:rPr>
          <w:rFonts w:asciiTheme="majorBidi" w:hAnsiTheme="majorBidi" w:cstheme="majorBidi"/>
          <w:sz w:val="32"/>
          <w:szCs w:val="32"/>
        </w:rPr>
        <w:t>: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มหาวิทยาลัยศิลปากร,๒๕๓๔.</w:t>
      </w:r>
    </w:p>
    <w:p w:rsidR="00F61DD9" w:rsidRPr="008B59F4" w:rsidRDefault="00D5115D" w:rsidP="00366B37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</w:rPr>
        <w:t xml:space="preserve">___________.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สีสันวรรณคดี.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Pr="008B59F4">
        <w:rPr>
          <w:rFonts w:asciiTheme="majorBidi" w:hAnsiTheme="majorBidi" w:cstheme="majorBidi"/>
          <w:sz w:val="32"/>
          <w:szCs w:val="32"/>
          <w:cs/>
        </w:rPr>
        <w:t>สำนักพิมพ์ศยาม, ๒๕๓๔.</w:t>
      </w:r>
    </w:p>
    <w:p w:rsidR="009C2160" w:rsidRPr="008B59F4" w:rsidRDefault="009C2160" w:rsidP="00366B37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ไชยรัตน์ เจริญสินโอฬาร,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ภาษากับการเมือง/ความเป็นการเมือง</w:t>
      </w:r>
      <w:r w:rsidRPr="008B59F4">
        <w:rPr>
          <w:rFonts w:asciiTheme="majorBidi" w:hAnsiTheme="majorBidi" w:cstheme="majorBidi"/>
          <w:sz w:val="32"/>
          <w:szCs w:val="32"/>
          <w:cs/>
        </w:rPr>
        <w:t>,  กรุงเทพมหานคร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</w:p>
    <w:p w:rsidR="009C2160" w:rsidRPr="008B59F4" w:rsidRDefault="009C2160" w:rsidP="00366B37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6"/>
          <w:szCs w:val="36"/>
          <w:cs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ab/>
        <w:t>มหาวิทยาลัยธรรมศาสตร์, ๒๕๕๑.</w:t>
      </w:r>
    </w:p>
    <w:p w:rsidR="009A59E1" w:rsidRPr="008B59F4" w:rsidRDefault="009A59E1" w:rsidP="00F86E39">
      <w:pPr>
        <w:pStyle w:val="NoSpacing"/>
        <w:tabs>
          <w:tab w:val="left" w:pos="7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>ดิเรกชัย</w:t>
      </w:r>
      <w:r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Pr="008B59F4">
        <w:rPr>
          <w:rFonts w:asciiTheme="majorBidi" w:hAnsiTheme="majorBidi" w:cstheme="majorBidi"/>
          <w:sz w:val="32"/>
          <w:szCs w:val="32"/>
          <w:cs/>
        </w:rPr>
        <w:t>มหัทธนะสิน</w:t>
      </w:r>
      <w:r w:rsidRPr="008B59F4">
        <w:rPr>
          <w:rFonts w:asciiTheme="majorBidi" w:hAnsiTheme="majorBidi" w:cstheme="majorBidi"/>
          <w:sz w:val="32"/>
          <w:szCs w:val="32"/>
        </w:rPr>
        <w:t xml:space="preserve">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ถ้อยคำสำนวน</w:t>
      </w:r>
      <w:r w:rsidRPr="008B59F4">
        <w:rPr>
          <w:rFonts w:asciiTheme="majorBidi" w:hAnsiTheme="majorBidi" w:cstheme="majorBidi"/>
          <w:b/>
          <w:bCs/>
          <w:sz w:val="32"/>
          <w:szCs w:val="32"/>
        </w:rPr>
        <w:t xml:space="preserve"> :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แนวคิดเชิงภาษาศาสตร์</w:t>
      </w:r>
      <w:r w:rsidRPr="008B59F4">
        <w:rPr>
          <w:rFonts w:asciiTheme="majorBidi" w:hAnsiTheme="majorBidi" w:cstheme="majorBidi"/>
          <w:sz w:val="32"/>
          <w:szCs w:val="32"/>
        </w:rPr>
        <w:t xml:space="preserve">. </w:t>
      </w:r>
      <w:r w:rsidRPr="008B59F4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8B59F4">
        <w:rPr>
          <w:rFonts w:asciiTheme="majorBidi" w:hAnsiTheme="majorBidi" w:cstheme="majorBidi"/>
          <w:sz w:val="32"/>
          <w:szCs w:val="32"/>
        </w:rPr>
        <w:t xml:space="preserve"> : </w:t>
      </w:r>
      <w:r w:rsidRPr="008B59F4">
        <w:rPr>
          <w:rFonts w:asciiTheme="majorBidi" w:hAnsiTheme="majorBidi" w:cstheme="majorBidi"/>
          <w:sz w:val="32"/>
          <w:szCs w:val="32"/>
          <w:cs/>
        </w:rPr>
        <w:t>โรงพิมพ์</w:t>
      </w:r>
      <w:r w:rsidRPr="008B59F4">
        <w:rPr>
          <w:rFonts w:asciiTheme="majorBidi" w:hAnsiTheme="majorBidi" w:cstheme="majorBidi"/>
          <w:sz w:val="32"/>
          <w:szCs w:val="32"/>
        </w:rPr>
        <w:t xml:space="preserve"> </w:t>
      </w:r>
    </w:p>
    <w:p w:rsidR="009A59E1" w:rsidRPr="008B59F4" w:rsidRDefault="009A59E1" w:rsidP="009A59E1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ab/>
        <w:t>สุกัญญา</w:t>
      </w:r>
      <w:r w:rsidRPr="008B59F4">
        <w:rPr>
          <w:rFonts w:asciiTheme="majorBidi" w:hAnsiTheme="majorBidi" w:cstheme="majorBidi"/>
          <w:sz w:val="32"/>
          <w:szCs w:val="32"/>
        </w:rPr>
        <w:t xml:space="preserve">, </w:t>
      </w:r>
      <w:r w:rsidRPr="008B59F4">
        <w:rPr>
          <w:rFonts w:asciiTheme="majorBidi" w:hAnsiTheme="majorBidi" w:cstheme="majorBidi"/>
          <w:sz w:val="32"/>
          <w:szCs w:val="32"/>
          <w:cs/>
        </w:rPr>
        <w:t>๒๕๒๙</w:t>
      </w:r>
      <w:r w:rsidRPr="008B59F4">
        <w:rPr>
          <w:rFonts w:asciiTheme="majorBidi" w:hAnsiTheme="majorBidi" w:cstheme="majorBidi"/>
          <w:sz w:val="32"/>
          <w:szCs w:val="32"/>
        </w:rPr>
        <w:t>.</w:t>
      </w:r>
    </w:p>
    <w:p w:rsidR="00AF5319" w:rsidRPr="008B59F4" w:rsidRDefault="00AF5319" w:rsidP="009A59E1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>ป</w:t>
      </w:r>
      <w:r w:rsidRPr="008B59F4">
        <w:rPr>
          <w:rFonts w:asciiTheme="majorBidi" w:hAnsiTheme="majorBidi" w:cstheme="majorBidi"/>
          <w:sz w:val="32"/>
          <w:szCs w:val="32"/>
        </w:rPr>
        <w:t>.</w:t>
      </w:r>
      <w:r w:rsidRPr="008B59F4">
        <w:rPr>
          <w:rFonts w:asciiTheme="majorBidi" w:hAnsiTheme="majorBidi" w:cstheme="majorBidi"/>
          <w:sz w:val="32"/>
          <w:szCs w:val="32"/>
          <w:cs/>
        </w:rPr>
        <w:t>ส</w:t>
      </w:r>
      <w:r w:rsidRPr="008B59F4">
        <w:rPr>
          <w:rFonts w:asciiTheme="majorBidi" w:hAnsiTheme="majorBidi" w:cstheme="majorBidi"/>
          <w:sz w:val="32"/>
          <w:szCs w:val="32"/>
        </w:rPr>
        <w:t>.</w:t>
      </w:r>
      <w:r w:rsidRPr="008B59F4">
        <w:rPr>
          <w:rFonts w:asciiTheme="majorBidi" w:hAnsiTheme="majorBidi" w:cstheme="majorBidi"/>
          <w:sz w:val="32"/>
          <w:szCs w:val="32"/>
          <w:cs/>
        </w:rPr>
        <w:t>ศาสตรี</w:t>
      </w:r>
      <w:r w:rsidRPr="008B59F4">
        <w:rPr>
          <w:rFonts w:asciiTheme="majorBidi" w:hAnsiTheme="majorBidi" w:cstheme="majorBidi"/>
          <w:sz w:val="32"/>
          <w:szCs w:val="32"/>
        </w:rPr>
        <w:t xml:space="preserve">. </w:t>
      </w:r>
      <w:r w:rsidRPr="008B59F4">
        <w:rPr>
          <w:rFonts w:asciiTheme="majorBidi" w:hAnsiTheme="majorBidi" w:cstheme="majorBidi"/>
          <w:sz w:val="32"/>
          <w:szCs w:val="32"/>
          <w:cs/>
        </w:rPr>
        <w:t>แปล</w:t>
      </w:r>
      <w:r w:rsidRPr="008B59F4">
        <w:rPr>
          <w:rFonts w:asciiTheme="majorBidi" w:hAnsiTheme="majorBidi" w:cstheme="majorBidi"/>
          <w:sz w:val="32"/>
          <w:szCs w:val="32"/>
        </w:rPr>
        <w:t xml:space="preserve">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อลังการศาสตร์</w:t>
      </w:r>
      <w:r w:rsidRPr="008B59F4">
        <w:rPr>
          <w:rFonts w:asciiTheme="majorBidi" w:hAnsiTheme="majorBidi" w:cstheme="majorBidi"/>
          <w:sz w:val="32"/>
          <w:szCs w:val="32"/>
        </w:rPr>
        <w:t xml:space="preserve">. </w:t>
      </w:r>
      <w:r w:rsidRPr="008B59F4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8B59F4">
        <w:rPr>
          <w:rFonts w:asciiTheme="majorBidi" w:hAnsiTheme="majorBidi" w:cstheme="majorBidi"/>
          <w:sz w:val="32"/>
          <w:szCs w:val="32"/>
        </w:rPr>
        <w:t xml:space="preserve"> : </w:t>
      </w:r>
      <w:r w:rsidRPr="008B59F4">
        <w:rPr>
          <w:rFonts w:asciiTheme="majorBidi" w:hAnsiTheme="majorBidi" w:cstheme="majorBidi"/>
          <w:sz w:val="32"/>
          <w:szCs w:val="32"/>
          <w:cs/>
        </w:rPr>
        <w:t>รุ่งอรุณการพิมพ์</w:t>
      </w:r>
      <w:r w:rsidRPr="008B59F4">
        <w:rPr>
          <w:rFonts w:asciiTheme="majorBidi" w:hAnsiTheme="majorBidi" w:cstheme="majorBidi"/>
          <w:sz w:val="32"/>
          <w:szCs w:val="32"/>
        </w:rPr>
        <w:t xml:space="preserve">, </w:t>
      </w:r>
      <w:r w:rsidRPr="008B59F4">
        <w:rPr>
          <w:rFonts w:asciiTheme="majorBidi" w:hAnsiTheme="majorBidi" w:cstheme="majorBidi"/>
          <w:sz w:val="32"/>
          <w:szCs w:val="32"/>
          <w:cs/>
        </w:rPr>
        <w:t>๒๕๐๔</w:t>
      </w:r>
      <w:r w:rsidRPr="008B59F4">
        <w:rPr>
          <w:rFonts w:asciiTheme="majorBidi" w:hAnsiTheme="majorBidi" w:cstheme="majorBidi"/>
          <w:sz w:val="32"/>
          <w:szCs w:val="32"/>
        </w:rPr>
        <w:t>.</w:t>
      </w:r>
    </w:p>
    <w:p w:rsidR="00507E4C" w:rsidRPr="008B59F4" w:rsidRDefault="00507E4C" w:rsidP="009A59E1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พระสังฆรักขิตสวามิ.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สุโพธาลังการมัญชี.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พระคันธสาราภิวงศ์ แปล. กรุงเทพมหานคร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Pr="008B59F4">
        <w:rPr>
          <w:rFonts w:asciiTheme="majorBidi" w:hAnsiTheme="majorBidi" w:cstheme="majorBidi"/>
          <w:sz w:val="32"/>
          <w:szCs w:val="32"/>
          <w:cs/>
        </w:rPr>
        <w:t>หจก.ไทย</w:t>
      </w:r>
    </w:p>
    <w:p w:rsidR="00507E4C" w:rsidRPr="008B59F4" w:rsidRDefault="00507E4C" w:rsidP="009A59E1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ab/>
        <w:t>รายวันการพิมพ์,๒๕๔๖.</w:t>
      </w:r>
    </w:p>
    <w:p w:rsidR="0085016D" w:rsidRPr="008B59F4" w:rsidRDefault="0085016D" w:rsidP="009A59E1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พระธรรมปิฎก (ป.อ.ปยุตฺโต).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พจนานุกรมพุทธศาสน์ ฉบับประมวลศัพท์</w:t>
      </w:r>
      <w:r w:rsidRPr="008B59F4">
        <w:rPr>
          <w:rFonts w:asciiTheme="majorBidi" w:hAnsiTheme="majorBidi" w:cstheme="majorBidi"/>
          <w:sz w:val="32"/>
          <w:szCs w:val="32"/>
          <w:cs/>
        </w:rPr>
        <w:t>. กรุงเทพมหานคร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</w:p>
    <w:p w:rsidR="0085016D" w:rsidRPr="008B59F4" w:rsidRDefault="0085016D" w:rsidP="009A59E1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b/>
          <w:bCs/>
          <w:sz w:val="40"/>
          <w:szCs w:val="40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ab/>
        <w:t>มหาวิทยาลัยมหาจุฬาลงกรณราชวิทยาลัย, ๒๕๔๓.</w:t>
      </w:r>
    </w:p>
    <w:p w:rsidR="0061764B" w:rsidRPr="008B59F4" w:rsidRDefault="0061764B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>พระคันธสาราภิวงศ์</w:t>
      </w:r>
      <w:r w:rsidRPr="008B59F4">
        <w:rPr>
          <w:rFonts w:asciiTheme="majorBidi" w:hAnsiTheme="majorBidi" w:cstheme="majorBidi"/>
          <w:sz w:val="32"/>
          <w:szCs w:val="32"/>
        </w:rPr>
        <w:t xml:space="preserve">, </w:t>
      </w:r>
      <w:r w:rsidRPr="008B59F4">
        <w:rPr>
          <w:rFonts w:asciiTheme="majorBidi" w:hAnsiTheme="majorBidi" w:cstheme="majorBidi"/>
          <w:sz w:val="32"/>
          <w:szCs w:val="32"/>
          <w:cs/>
        </w:rPr>
        <w:t>ผู้แปล</w:t>
      </w:r>
      <w:r w:rsidRPr="008B59F4">
        <w:rPr>
          <w:rFonts w:asciiTheme="majorBidi" w:hAnsiTheme="majorBidi" w:cstheme="majorBidi"/>
          <w:sz w:val="32"/>
          <w:szCs w:val="32"/>
        </w:rPr>
        <w:t xml:space="preserve">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เนตติปกรณ์</w:t>
      </w:r>
      <w:r w:rsidRPr="008B59F4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8B59F4">
        <w:rPr>
          <w:rFonts w:asciiTheme="majorBidi" w:hAnsiTheme="majorBidi" w:cstheme="majorBidi"/>
          <w:sz w:val="32"/>
          <w:szCs w:val="32"/>
          <w:cs/>
        </w:rPr>
        <w:t>พิมพ์เป็นที่ระลึกในงานบำเพ็ญกุศลศพ</w:t>
      </w:r>
      <w:r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Pr="008B59F4">
        <w:rPr>
          <w:rFonts w:asciiTheme="majorBidi" w:hAnsiTheme="majorBidi" w:cstheme="majorBidi"/>
          <w:sz w:val="32"/>
          <w:szCs w:val="32"/>
          <w:cs/>
        </w:rPr>
        <w:t>พระเทพกิตติ-</w:t>
      </w:r>
    </w:p>
    <w:p w:rsidR="0061764B" w:rsidRPr="008B59F4" w:rsidRDefault="0061764B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>ปัญญาคุณ</w:t>
      </w:r>
      <w:r w:rsidR="002359CF"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กิตฺติวุฑฺโฒ</w:t>
      </w:r>
      <w:r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Pr="008B59F4">
        <w:rPr>
          <w:rFonts w:asciiTheme="majorBidi" w:hAnsiTheme="majorBidi" w:cstheme="majorBidi"/>
          <w:sz w:val="32"/>
          <w:szCs w:val="32"/>
          <w:cs/>
        </w:rPr>
        <w:t>ภิกขุ</w:t>
      </w:r>
      <w:r w:rsidR="00DF58B9">
        <w:rPr>
          <w:rFonts w:asciiTheme="majorBidi" w:hAnsiTheme="majorBidi" w:cstheme="majorBidi"/>
          <w:sz w:val="32"/>
          <w:szCs w:val="32"/>
        </w:rPr>
        <w:t>)</w:t>
      </w:r>
      <w:r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Pr="008B59F4">
        <w:rPr>
          <w:rFonts w:asciiTheme="majorBidi" w:hAnsiTheme="majorBidi" w:cstheme="majorBidi"/>
          <w:sz w:val="32"/>
          <w:szCs w:val="32"/>
          <w:cs/>
        </w:rPr>
        <w:t>๒๑</w:t>
      </w:r>
      <w:r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Pr="008B59F4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Pr="008B59F4">
        <w:rPr>
          <w:rFonts w:asciiTheme="majorBidi" w:hAnsiTheme="majorBidi" w:cstheme="majorBidi"/>
          <w:sz w:val="32"/>
          <w:szCs w:val="32"/>
          <w:cs/>
        </w:rPr>
        <w:t>๒๕๕๐</w:t>
      </w:r>
      <w:r w:rsidRPr="008B59F4">
        <w:rPr>
          <w:rFonts w:asciiTheme="majorBidi" w:hAnsiTheme="majorBidi" w:cstheme="majorBidi"/>
          <w:sz w:val="32"/>
          <w:szCs w:val="32"/>
        </w:rPr>
        <w:t>.</w:t>
      </w:r>
    </w:p>
    <w:p w:rsidR="0061764B" w:rsidRPr="008B59F4" w:rsidRDefault="0061764B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</w:rPr>
        <w:t xml:space="preserve">__________.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สุโพธาลังการมัญชรี.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 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Pr="008B59F4">
        <w:rPr>
          <w:rFonts w:asciiTheme="majorBidi" w:hAnsiTheme="majorBidi" w:cstheme="majorBidi"/>
          <w:sz w:val="32"/>
          <w:szCs w:val="32"/>
          <w:cs/>
        </w:rPr>
        <w:t>มหาวิทยาลัยมหาจุฬาลงกรณราชวิทยาลัย</w:t>
      </w:r>
    </w:p>
    <w:p w:rsidR="0061764B" w:rsidRPr="008B59F4" w:rsidRDefault="0061764B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>จัดพิมพ์, ๒๕๔๖</w:t>
      </w:r>
      <w:r w:rsidRPr="008B59F4">
        <w:rPr>
          <w:rFonts w:asciiTheme="majorBidi" w:hAnsiTheme="majorBidi" w:cstheme="majorBidi"/>
          <w:sz w:val="32"/>
          <w:szCs w:val="32"/>
        </w:rPr>
        <w:t>.</w:t>
      </w:r>
    </w:p>
    <w:p w:rsidR="00ED2355" w:rsidRPr="008B59F4" w:rsidRDefault="00ED2355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พระอุดรคณาธิการ (ชวินทร์ สระคำ), จำลอง สารพัดนึก,รศ.ดร.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พจนานุกรมบาลี-ไทย. </w:t>
      </w:r>
    </w:p>
    <w:p w:rsidR="00873BB3" w:rsidRPr="008B59F4" w:rsidRDefault="00873BB3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ab/>
        <w:t>กรุงเทพมหานคร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Pr="008B59F4">
        <w:rPr>
          <w:rFonts w:asciiTheme="majorBidi" w:hAnsiTheme="majorBidi" w:cstheme="majorBidi"/>
          <w:sz w:val="32"/>
          <w:szCs w:val="32"/>
          <w:cs/>
        </w:rPr>
        <w:t>โรงพิมพ์เรืองปัญญา, ๒๕๓๘.</w:t>
      </w:r>
    </w:p>
    <w:p w:rsidR="000D142C" w:rsidRDefault="00ED2355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พระมหาสมปอง ปโมทิโต.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คัมภีร์อภิธานวรรณา.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สำนักพิมพ์ธรรมสภา, </w:t>
      </w:r>
    </w:p>
    <w:p w:rsidR="00ED2355" w:rsidRPr="008B59F4" w:rsidRDefault="000D142C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D2355" w:rsidRPr="008B59F4">
        <w:rPr>
          <w:rFonts w:asciiTheme="majorBidi" w:hAnsiTheme="majorBidi" w:cstheme="majorBidi"/>
          <w:sz w:val="32"/>
          <w:szCs w:val="32"/>
          <w:cs/>
        </w:rPr>
        <w:t>๒๕๔๒.</w:t>
      </w:r>
    </w:p>
    <w:p w:rsidR="0085016D" w:rsidRPr="008B59F4" w:rsidRDefault="0085016D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พระเจ้าบรมวงศ์เธอ กรมพระจันทบุรีนฤนาถ.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ปทานุกรมบาลี ไทย อังกฤษ สันสกฤต</w:t>
      </w:r>
      <w:r w:rsidRPr="008B59F4">
        <w:rPr>
          <w:rFonts w:asciiTheme="majorBidi" w:hAnsiTheme="majorBidi" w:cstheme="majorBidi"/>
          <w:sz w:val="32"/>
          <w:szCs w:val="32"/>
          <w:cs/>
        </w:rPr>
        <w:t>.</w:t>
      </w:r>
    </w:p>
    <w:p w:rsidR="0085016D" w:rsidRPr="008B59F4" w:rsidRDefault="0085016D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6"/>
          <w:szCs w:val="36"/>
          <w:cs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ab/>
        <w:t>กรุงเทพมหานคร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Pr="008B59F4">
        <w:rPr>
          <w:rFonts w:asciiTheme="majorBidi" w:hAnsiTheme="majorBidi" w:cstheme="majorBidi"/>
          <w:sz w:val="32"/>
          <w:szCs w:val="32"/>
          <w:cs/>
        </w:rPr>
        <w:t>มหามกุฏราชวิทยาลัย, ๒๕๓๗.</w:t>
      </w:r>
    </w:p>
    <w:p w:rsidR="0061764B" w:rsidRPr="008B59F4" w:rsidRDefault="0061764B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พัชรี พลาวงศ์.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ความรู้เบื้องต้นทางอรรถศาสตร์.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 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Pr="008B59F4">
        <w:rPr>
          <w:rFonts w:asciiTheme="majorBidi" w:hAnsiTheme="majorBidi" w:cstheme="majorBidi"/>
          <w:sz w:val="32"/>
          <w:szCs w:val="32"/>
          <w:cs/>
        </w:rPr>
        <w:t>มหาวิทยาลัยรามคำแหง</w:t>
      </w:r>
      <w:r w:rsidR="009275B7">
        <w:rPr>
          <w:rFonts w:asciiTheme="majorBidi" w:hAnsiTheme="majorBidi" w:cstheme="majorBidi"/>
          <w:sz w:val="32"/>
          <w:szCs w:val="32"/>
        </w:rPr>
        <w:t>,</w:t>
      </w:r>
    </w:p>
    <w:p w:rsidR="0061764B" w:rsidRPr="008B59F4" w:rsidRDefault="0061764B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ab/>
        <w:t>๒๕๔๒.</w:t>
      </w:r>
    </w:p>
    <w:p w:rsidR="00C63923" w:rsidRDefault="001219C0" w:rsidP="001219C0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>ราชบัณฑิตยสถาน</w:t>
      </w:r>
      <w:r w:rsidRPr="008B59F4">
        <w:rPr>
          <w:rFonts w:asciiTheme="majorBidi" w:hAnsiTheme="majorBidi" w:cstheme="majorBidi"/>
          <w:sz w:val="32"/>
          <w:szCs w:val="32"/>
        </w:rPr>
        <w:t>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พจนา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นุกรมฉบับราชบัณฑิตยสถาน พ.ศ.๒๕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๒๕</w:t>
      </w:r>
      <w:r w:rsidRPr="008B59F4">
        <w:rPr>
          <w:rFonts w:asciiTheme="majorBidi" w:hAnsiTheme="majorBidi" w:cstheme="majorBidi"/>
          <w:sz w:val="32"/>
          <w:szCs w:val="32"/>
        </w:rPr>
        <w:t>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="00C63923">
        <w:rPr>
          <w:rFonts w:asciiTheme="majorBidi" w:hAnsiTheme="majorBidi" w:cstheme="majorBidi" w:hint="cs"/>
          <w:sz w:val="32"/>
          <w:szCs w:val="32"/>
          <w:cs/>
        </w:rPr>
        <w:t>อักษร</w:t>
      </w:r>
    </w:p>
    <w:p w:rsidR="001219C0" w:rsidRDefault="00C63923" w:rsidP="001219C0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เจริญทัศน์</w:t>
      </w:r>
      <w:r>
        <w:rPr>
          <w:rFonts w:asciiTheme="majorBidi" w:hAnsiTheme="majorBidi" w:cstheme="majorBidi"/>
          <w:sz w:val="32"/>
          <w:szCs w:val="32"/>
          <w:cs/>
        </w:rPr>
        <w:t>,๒๕</w:t>
      </w:r>
      <w:r>
        <w:rPr>
          <w:rFonts w:asciiTheme="majorBidi" w:hAnsiTheme="majorBidi" w:cstheme="majorBidi" w:hint="cs"/>
          <w:sz w:val="32"/>
          <w:szCs w:val="32"/>
          <w:cs/>
        </w:rPr>
        <w:t>๓๙</w:t>
      </w:r>
      <w:r w:rsidR="001219C0" w:rsidRPr="008B59F4">
        <w:rPr>
          <w:rFonts w:asciiTheme="majorBidi" w:hAnsiTheme="majorBidi" w:cstheme="majorBidi"/>
          <w:sz w:val="32"/>
          <w:szCs w:val="32"/>
        </w:rPr>
        <w:t>.</w:t>
      </w:r>
    </w:p>
    <w:p w:rsidR="00C63923" w:rsidRDefault="00C63923" w:rsidP="00C63923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>ราชบัณฑิตยสถาน</w:t>
      </w:r>
      <w:r w:rsidRPr="008B59F4">
        <w:rPr>
          <w:rFonts w:asciiTheme="majorBidi" w:hAnsiTheme="majorBidi" w:cstheme="majorBidi"/>
          <w:sz w:val="32"/>
          <w:szCs w:val="32"/>
        </w:rPr>
        <w:t>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พจนานุกรมฉบับราชบัณฑิตยสถาน พ.ศ.๒๕๔๒</w:t>
      </w:r>
      <w:r w:rsidRPr="008B59F4">
        <w:rPr>
          <w:rFonts w:asciiTheme="majorBidi" w:hAnsiTheme="majorBidi" w:cstheme="majorBidi"/>
          <w:sz w:val="32"/>
          <w:szCs w:val="32"/>
        </w:rPr>
        <w:t>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Pr="008B59F4">
        <w:rPr>
          <w:rFonts w:asciiTheme="majorBidi" w:hAnsiTheme="majorBidi" w:cstheme="majorBidi"/>
          <w:sz w:val="32"/>
          <w:szCs w:val="32"/>
          <w:cs/>
        </w:rPr>
        <w:t>ไทย</w:t>
      </w:r>
    </w:p>
    <w:p w:rsidR="00C63923" w:rsidRPr="008B59F4" w:rsidRDefault="00C63923" w:rsidP="00C63923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>วัฒนาพานิชย์,๒๕๔๗</w:t>
      </w:r>
      <w:r w:rsidRPr="008B59F4">
        <w:rPr>
          <w:rFonts w:asciiTheme="majorBidi" w:hAnsiTheme="majorBidi" w:cstheme="majorBidi"/>
          <w:sz w:val="32"/>
          <w:szCs w:val="32"/>
        </w:rPr>
        <w:t>.</w:t>
      </w:r>
    </w:p>
    <w:p w:rsidR="00341A52" w:rsidRPr="008B59F4" w:rsidRDefault="00341A52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ล้วน สายยศ และอังคณา สายยศ.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หลักการสร้างแบบทดสอบความถนัดทางการเรียน.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341A52" w:rsidRPr="008B59F4" w:rsidRDefault="00341A52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ab/>
        <w:t>กรุงเทพมหานคร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Pr="008B59F4">
        <w:rPr>
          <w:rFonts w:asciiTheme="majorBidi" w:hAnsiTheme="majorBidi" w:cstheme="majorBidi"/>
          <w:sz w:val="32"/>
          <w:szCs w:val="32"/>
          <w:cs/>
        </w:rPr>
        <w:t>ไทยวัฒนาพาณิช, ๒๕๒๗.</w:t>
      </w:r>
    </w:p>
    <w:p w:rsidR="00A101A5" w:rsidRPr="008B59F4" w:rsidRDefault="00A101A5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วิโรจน์ อรุณมานะกุล.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ทฤษฎีภาษาศาสตร์. </w:t>
      </w:r>
      <w:r w:rsidRPr="008B59F4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Pr="008B59F4">
        <w:rPr>
          <w:rFonts w:asciiTheme="majorBidi" w:hAnsiTheme="majorBidi" w:cstheme="majorBidi"/>
          <w:sz w:val="32"/>
          <w:szCs w:val="32"/>
          <w:cs/>
        </w:rPr>
        <w:t>จุฬาลงกรณ์มหาวิทยาลัย, ๒๕๕๕.</w:t>
      </w:r>
    </w:p>
    <w:p w:rsidR="00523A50" w:rsidRPr="008B59F4" w:rsidRDefault="00523A50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สมาคมสังคมศาสตร์แห่งประเทศไทย.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ภาษาศาสตร์</w:t>
      </w:r>
      <w:r w:rsidRPr="008B59F4">
        <w:rPr>
          <w:rFonts w:asciiTheme="majorBidi" w:hAnsiTheme="majorBidi" w:cstheme="majorBidi"/>
          <w:sz w:val="32"/>
          <w:szCs w:val="32"/>
          <w:cs/>
        </w:rPr>
        <w:t>. กรุงเทพมหานคร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Pr="008B59F4">
        <w:rPr>
          <w:rFonts w:asciiTheme="majorBidi" w:hAnsiTheme="majorBidi" w:cstheme="majorBidi"/>
          <w:sz w:val="32"/>
          <w:szCs w:val="32"/>
          <w:cs/>
        </w:rPr>
        <w:t>ไทยวัฒนาพานิช, ๒๕๑๔.</w:t>
      </w:r>
    </w:p>
    <w:p w:rsidR="00ED2355" w:rsidRPr="008B59F4" w:rsidRDefault="00ED2355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สุภาพรรณ ณ บางช้าง.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ประวัติวรรณคดีบาลีในอินเดียและลังกา.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Pr="008B59F4">
        <w:rPr>
          <w:rFonts w:asciiTheme="majorBidi" w:hAnsiTheme="majorBidi" w:cstheme="majorBidi"/>
          <w:sz w:val="32"/>
          <w:szCs w:val="32"/>
          <w:cs/>
        </w:rPr>
        <w:t>จุฬาลงกรณ์</w:t>
      </w:r>
    </w:p>
    <w:p w:rsidR="00ED2355" w:rsidRPr="008B59F4" w:rsidRDefault="00ED2355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ab/>
        <w:t>มหาวิทยาลัย, ๒๕๒๖.</w:t>
      </w:r>
    </w:p>
    <w:p w:rsidR="00A101A5" w:rsidRPr="008B59F4" w:rsidRDefault="00A101A5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ศิริพร ปัญญาเมธีกุล.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การศึกษาความหมาย</w:t>
      </w:r>
      <w:r w:rsidRPr="008B59F4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8B59F4">
        <w:rPr>
          <w:rFonts w:asciiTheme="majorBidi" w:hAnsiTheme="majorBidi" w:cstheme="majorBidi"/>
          <w:sz w:val="32"/>
          <w:szCs w:val="32"/>
          <w:cs/>
        </w:rPr>
        <w:t>เอกสารประกอบการสอน ภาควิชาภาษาไทย คณะ</w:t>
      </w:r>
    </w:p>
    <w:p w:rsidR="00ED2355" w:rsidRPr="008B59F4" w:rsidRDefault="00A101A5" w:rsidP="0061764B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ab/>
        <w:t>มนุษยศาสตร์ มหาวิทยาลัยศรีนครินทรวิโรฒ, ๒๕๔๙.</w:t>
      </w:r>
    </w:p>
    <w:p w:rsidR="0061764B" w:rsidRPr="008B59F4" w:rsidRDefault="0061764B" w:rsidP="0061764B">
      <w:pPr>
        <w:pStyle w:val="NoSpacing"/>
        <w:tabs>
          <w:tab w:val="left" w:pos="720"/>
        </w:tabs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="007D00E3" w:rsidRPr="008B59F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(๒) วิทยานิพนธ์</w:t>
      </w:r>
      <w:r w:rsidR="009275B7">
        <w:rPr>
          <w:rFonts w:asciiTheme="majorBidi" w:hAnsiTheme="majorBidi" w:cstheme="majorBidi"/>
          <w:b/>
          <w:bCs/>
          <w:sz w:val="32"/>
          <w:szCs w:val="32"/>
        </w:rPr>
        <w:t>:</w:t>
      </w:r>
    </w:p>
    <w:p w:rsidR="002359CF" w:rsidRPr="008B59F4" w:rsidRDefault="002359CF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>บุญชอบ</w:t>
      </w:r>
      <w:r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Pr="008B59F4">
        <w:rPr>
          <w:rFonts w:asciiTheme="majorBidi" w:hAnsiTheme="majorBidi" w:cstheme="majorBidi"/>
          <w:sz w:val="32"/>
          <w:szCs w:val="32"/>
          <w:cs/>
        </w:rPr>
        <w:t>เริงทรัพย์</w:t>
      </w:r>
      <w:r w:rsidRPr="008B59F4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proofErr w:type="gramStart"/>
      <w:r w:rsidRPr="008B59F4">
        <w:rPr>
          <w:rFonts w:asciiTheme="majorBidi" w:hAnsiTheme="majorBidi" w:cstheme="majorBidi"/>
          <w:sz w:val="32"/>
          <w:szCs w:val="32"/>
        </w:rPr>
        <w:t>“</w:t>
      </w:r>
      <w:r w:rsidRPr="008B59F4">
        <w:rPr>
          <w:rFonts w:asciiTheme="majorBidi" w:hAnsiTheme="majorBidi" w:cstheme="majorBidi"/>
          <w:sz w:val="32"/>
          <w:szCs w:val="32"/>
          <w:cs/>
        </w:rPr>
        <w:t>อุปมา</w:t>
      </w:r>
      <w:r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Pr="008B59F4">
        <w:rPr>
          <w:rFonts w:asciiTheme="majorBidi" w:hAnsiTheme="majorBidi" w:cstheme="majorBidi"/>
          <w:sz w:val="32"/>
          <w:szCs w:val="32"/>
          <w:cs/>
        </w:rPr>
        <w:t>อุปไมยในพระไตรปิฎก”</w:t>
      </w:r>
      <w:r w:rsidRPr="008B59F4">
        <w:rPr>
          <w:rFonts w:asciiTheme="majorBidi" w:hAnsiTheme="majorBidi" w:cstheme="majorBidi"/>
          <w:sz w:val="32"/>
          <w:szCs w:val="32"/>
        </w:rPr>
        <w:t>.</w:t>
      </w:r>
      <w:proofErr w:type="gramEnd"/>
      <w:r w:rsidRPr="008B59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วิทยานิพนธ์อักษรศาสตรมหาบัณฑิต</w:t>
      </w:r>
      <w:r w:rsidRPr="008B59F4">
        <w:rPr>
          <w:rFonts w:asciiTheme="majorBidi" w:hAnsiTheme="majorBidi" w:cstheme="majorBidi"/>
          <w:sz w:val="32"/>
          <w:szCs w:val="32"/>
        </w:rPr>
        <w:t>.</w:t>
      </w:r>
    </w:p>
    <w:p w:rsidR="002359CF" w:rsidRPr="008B59F4" w:rsidRDefault="002359CF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>บัณฑิตวิทยาลัย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Pr="008B59F4">
        <w:rPr>
          <w:rFonts w:asciiTheme="majorBidi" w:hAnsiTheme="majorBidi" w:cstheme="majorBidi"/>
          <w:sz w:val="32"/>
          <w:szCs w:val="32"/>
          <w:cs/>
        </w:rPr>
        <w:t>จุฬาลงกรณ์มหาวิทยาลัย, ๒๕๒๐</w:t>
      </w:r>
      <w:r w:rsidRPr="008B59F4">
        <w:rPr>
          <w:rFonts w:asciiTheme="majorBidi" w:hAnsiTheme="majorBidi" w:cstheme="majorBidi"/>
          <w:sz w:val="32"/>
          <w:szCs w:val="32"/>
        </w:rPr>
        <w:t>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603F77" w:rsidRPr="008B59F4" w:rsidRDefault="00603F77" w:rsidP="00603F7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8B59F4">
        <w:rPr>
          <w:rFonts w:asciiTheme="majorBidi" w:hAnsiTheme="majorBidi" w:cstheme="majorBidi"/>
          <w:color w:val="000000"/>
          <w:sz w:val="32"/>
          <w:szCs w:val="32"/>
          <w:cs/>
        </w:rPr>
        <w:t>ดารุณี</w:t>
      </w:r>
      <w:r w:rsidRPr="008B59F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B59F4">
        <w:rPr>
          <w:rFonts w:asciiTheme="majorBidi" w:hAnsiTheme="majorBidi" w:cstheme="majorBidi"/>
          <w:color w:val="000000"/>
          <w:sz w:val="32"/>
          <w:szCs w:val="32"/>
          <w:cs/>
        </w:rPr>
        <w:t>บูรณวัฒน์</w:t>
      </w:r>
      <w:r w:rsidRPr="008B59F4">
        <w:rPr>
          <w:rFonts w:asciiTheme="majorBidi" w:hAnsiTheme="majorBidi" w:cstheme="majorBidi"/>
          <w:color w:val="000000"/>
          <w:sz w:val="32"/>
          <w:szCs w:val="32"/>
        </w:rPr>
        <w:t>. “</w:t>
      </w:r>
      <w:r w:rsidRPr="008B59F4">
        <w:rPr>
          <w:rFonts w:asciiTheme="majorBidi" w:hAnsiTheme="majorBidi" w:cstheme="majorBidi"/>
          <w:color w:val="000000"/>
          <w:sz w:val="32"/>
          <w:szCs w:val="32"/>
          <w:cs/>
        </w:rPr>
        <w:t>อุปมาในบทละครสันสกฤต</w:t>
      </w:r>
      <w:r w:rsidRPr="008B59F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B59F4">
        <w:rPr>
          <w:rFonts w:asciiTheme="majorBidi" w:hAnsiTheme="majorBidi" w:cstheme="majorBidi"/>
          <w:color w:val="000000"/>
          <w:sz w:val="32"/>
          <w:szCs w:val="32"/>
          <w:cs/>
        </w:rPr>
        <w:t>ตั้งแต่คริสต์ศตวรรษที่</w:t>
      </w:r>
      <w:r w:rsidRPr="008B59F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B59F4">
        <w:rPr>
          <w:rFonts w:asciiTheme="majorBidi" w:hAnsiTheme="majorBidi" w:cstheme="majorBidi"/>
          <w:color w:val="000000"/>
          <w:sz w:val="32"/>
          <w:szCs w:val="32"/>
          <w:cs/>
        </w:rPr>
        <w:t>๔</w:t>
      </w:r>
      <w:r w:rsidRPr="008B59F4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8B59F4">
        <w:rPr>
          <w:rFonts w:asciiTheme="majorBidi" w:hAnsiTheme="majorBidi" w:cstheme="majorBidi"/>
          <w:color w:val="000000"/>
          <w:sz w:val="32"/>
          <w:szCs w:val="32"/>
          <w:cs/>
        </w:rPr>
        <w:t>๑๒</w:t>
      </w:r>
      <w:r w:rsidRPr="008B59F4">
        <w:rPr>
          <w:rFonts w:asciiTheme="majorBidi" w:hAnsiTheme="majorBidi" w:cstheme="majorBidi"/>
          <w:color w:val="000000"/>
          <w:sz w:val="32"/>
          <w:szCs w:val="32"/>
        </w:rPr>
        <w:t xml:space="preserve">” </w:t>
      </w:r>
      <w:r w:rsidRPr="008B59F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วิทยานิพนธ์</w:t>
      </w:r>
      <w:r w:rsidRPr="008B59F4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603F77" w:rsidRPr="008B59F4" w:rsidRDefault="00603F77" w:rsidP="00603F77">
      <w:pPr>
        <w:autoSpaceDE w:val="0"/>
        <w:autoSpaceDN w:val="0"/>
        <w:adjustRightInd w:val="0"/>
        <w:spacing w:after="0" w:line="240" w:lineRule="auto"/>
        <w:ind w:firstLine="990"/>
        <w:rPr>
          <w:rFonts w:asciiTheme="majorBidi" w:hAnsiTheme="majorBidi" w:cstheme="majorBidi"/>
          <w:color w:val="000000"/>
          <w:sz w:val="32"/>
          <w:szCs w:val="32"/>
        </w:rPr>
      </w:pPr>
      <w:r w:rsidRPr="008B59F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อักษรศาสตรมหาบัณฑิตภาควิชาภาษาตะวันออก</w:t>
      </w:r>
      <w:r w:rsidRPr="008B59F4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 </w:t>
      </w:r>
      <w:r w:rsidRPr="008B59F4">
        <w:rPr>
          <w:rFonts w:asciiTheme="majorBidi" w:hAnsiTheme="majorBidi" w:cstheme="majorBidi"/>
          <w:color w:val="000000"/>
          <w:sz w:val="32"/>
          <w:szCs w:val="32"/>
          <w:cs/>
        </w:rPr>
        <w:t>บัณฑิตวิทยาลัย</w:t>
      </w:r>
      <w:r w:rsidRPr="008B59F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B59F4">
        <w:rPr>
          <w:rFonts w:asciiTheme="majorBidi" w:hAnsiTheme="majorBidi" w:cstheme="majorBidi"/>
          <w:color w:val="000000"/>
          <w:sz w:val="32"/>
          <w:szCs w:val="32"/>
          <w:cs/>
        </w:rPr>
        <w:t>จุฬาลงกรณ์</w:t>
      </w:r>
      <w:r w:rsidRPr="008B59F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603F77" w:rsidRPr="008B59F4" w:rsidRDefault="00603F77" w:rsidP="00603F77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color w:val="000000"/>
          <w:sz w:val="32"/>
          <w:szCs w:val="32"/>
          <w:cs/>
        </w:rPr>
        <w:tab/>
        <w:t>มหาวิทยาลัย</w:t>
      </w:r>
      <w:r w:rsidRPr="008B59F4">
        <w:rPr>
          <w:rFonts w:asciiTheme="majorBidi" w:hAnsiTheme="majorBidi" w:cstheme="majorBidi"/>
          <w:color w:val="000000"/>
          <w:sz w:val="32"/>
          <w:szCs w:val="32"/>
        </w:rPr>
        <w:t xml:space="preserve">, </w:t>
      </w:r>
      <w:r w:rsidRPr="008B59F4">
        <w:rPr>
          <w:rFonts w:asciiTheme="majorBidi" w:hAnsiTheme="majorBidi" w:cstheme="majorBidi"/>
          <w:color w:val="000000"/>
          <w:sz w:val="32"/>
          <w:szCs w:val="32"/>
          <w:cs/>
        </w:rPr>
        <w:t>๒๕๒๒</w:t>
      </w:r>
      <w:r w:rsidRPr="008B59F4">
        <w:rPr>
          <w:rFonts w:asciiTheme="majorBidi" w:hAnsiTheme="majorBidi" w:cstheme="majorBidi"/>
          <w:color w:val="000000"/>
          <w:sz w:val="32"/>
          <w:szCs w:val="32"/>
        </w:rPr>
        <w:t>.</w:t>
      </w:r>
    </w:p>
    <w:p w:rsidR="000D142C" w:rsidRDefault="002359CF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พระมหาภรรฑการ วิสุทฺโธ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มาษพิมล</w:t>
      </w:r>
      <w:r w:rsidR="00DF58B9">
        <w:rPr>
          <w:rFonts w:asciiTheme="majorBidi" w:hAnsiTheme="majorBidi" w:cstheme="majorBidi"/>
          <w:sz w:val="32"/>
          <w:szCs w:val="32"/>
        </w:rPr>
        <w:t>)</w:t>
      </w:r>
      <w:r w:rsidRPr="008B59F4">
        <w:rPr>
          <w:rFonts w:asciiTheme="majorBidi" w:hAnsiTheme="majorBidi" w:cstheme="majorBidi"/>
          <w:sz w:val="32"/>
          <w:szCs w:val="32"/>
        </w:rPr>
        <w:t>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“พุทธวิธีในการสอนแบบอุปมาโวหารในอรรถกถาธรรม</w:t>
      </w:r>
    </w:p>
    <w:p w:rsidR="000D142C" w:rsidRDefault="000D142C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359CF" w:rsidRPr="008B59F4">
        <w:rPr>
          <w:rFonts w:asciiTheme="majorBidi" w:hAnsiTheme="majorBidi" w:cstheme="majorBidi"/>
          <w:sz w:val="32"/>
          <w:szCs w:val="32"/>
          <w:cs/>
        </w:rPr>
        <w:t>บท”</w:t>
      </w:r>
      <w:r w:rsidR="002359CF" w:rsidRPr="008B59F4">
        <w:rPr>
          <w:rFonts w:asciiTheme="majorBidi" w:hAnsiTheme="majorBidi" w:cstheme="majorBidi"/>
          <w:sz w:val="32"/>
          <w:szCs w:val="32"/>
        </w:rPr>
        <w:t>.</w:t>
      </w:r>
      <w:r w:rsidR="002359CF" w:rsidRPr="008B59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59CF" w:rsidRPr="008B59F4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วิทยานิพนธ์ศาสนศาสตรบัณฑิต</w:t>
      </w:r>
      <w:r w:rsidR="002359CF" w:rsidRPr="008B59F4">
        <w:rPr>
          <w:rFonts w:asciiTheme="majorBidi" w:hAnsiTheme="majorBidi" w:cstheme="majorBidi"/>
          <w:sz w:val="32"/>
          <w:szCs w:val="32"/>
        </w:rPr>
        <w:t xml:space="preserve">. </w:t>
      </w:r>
      <w:r w:rsidR="002359CF" w:rsidRPr="008B59F4">
        <w:rPr>
          <w:rFonts w:asciiTheme="majorBidi" w:hAnsiTheme="majorBidi" w:cstheme="majorBidi"/>
          <w:sz w:val="32"/>
          <w:szCs w:val="32"/>
          <w:cs/>
        </w:rPr>
        <w:t>บัณฑิตวิทยาลัย</w:t>
      </w:r>
      <w:r w:rsidR="002359CF"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="002359CF" w:rsidRPr="008B59F4">
        <w:rPr>
          <w:rFonts w:asciiTheme="majorBidi" w:hAnsiTheme="majorBidi" w:cstheme="majorBidi"/>
          <w:sz w:val="32"/>
          <w:szCs w:val="32"/>
          <w:cs/>
        </w:rPr>
        <w:t>มหาวิทยาลัมหามกุฏราช</w:t>
      </w:r>
    </w:p>
    <w:p w:rsidR="002359CF" w:rsidRPr="008B59F4" w:rsidRDefault="000D142C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359CF" w:rsidRPr="008B59F4">
        <w:rPr>
          <w:rFonts w:asciiTheme="majorBidi" w:hAnsiTheme="majorBidi" w:cstheme="majorBidi"/>
          <w:sz w:val="32"/>
          <w:szCs w:val="32"/>
          <w:cs/>
        </w:rPr>
        <w:t>วิทยาลัย, ๒๕๔๕</w:t>
      </w:r>
      <w:r w:rsidR="002359CF" w:rsidRPr="008B59F4">
        <w:rPr>
          <w:rFonts w:asciiTheme="majorBidi" w:hAnsiTheme="majorBidi" w:cstheme="majorBidi"/>
          <w:sz w:val="32"/>
          <w:szCs w:val="32"/>
        </w:rPr>
        <w:t>.</w:t>
      </w:r>
    </w:p>
    <w:p w:rsidR="002359CF" w:rsidRPr="008B59F4" w:rsidRDefault="002359CF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lastRenderedPageBreak/>
        <w:t>พระมหาฉัตรชัย</w:t>
      </w:r>
      <w:r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Pr="008B59F4">
        <w:rPr>
          <w:rFonts w:asciiTheme="majorBidi" w:hAnsiTheme="majorBidi" w:cstheme="majorBidi"/>
          <w:sz w:val="32"/>
          <w:szCs w:val="32"/>
          <w:cs/>
        </w:rPr>
        <w:t>มูลสาร</w:t>
      </w:r>
      <w:r w:rsidRPr="008B59F4">
        <w:rPr>
          <w:rFonts w:asciiTheme="majorBidi" w:hAnsiTheme="majorBidi" w:cstheme="majorBidi"/>
          <w:sz w:val="32"/>
          <w:szCs w:val="32"/>
        </w:rPr>
        <w:t xml:space="preserve">. </w:t>
      </w:r>
      <w:proofErr w:type="gramStart"/>
      <w:r w:rsidRPr="008B59F4">
        <w:rPr>
          <w:rFonts w:asciiTheme="majorBidi" w:hAnsiTheme="majorBidi" w:cstheme="majorBidi"/>
          <w:sz w:val="32"/>
          <w:szCs w:val="32"/>
        </w:rPr>
        <w:t>“</w:t>
      </w:r>
      <w:r w:rsidRPr="008B59F4">
        <w:rPr>
          <w:rFonts w:asciiTheme="majorBidi" w:hAnsiTheme="majorBidi" w:cstheme="majorBidi"/>
          <w:sz w:val="32"/>
          <w:szCs w:val="32"/>
          <w:cs/>
        </w:rPr>
        <w:t>อุปมาอุปไมยในคัมภีร์วิสุทธิมรรค</w:t>
      </w:r>
      <w:r w:rsidRPr="008B59F4">
        <w:rPr>
          <w:rFonts w:asciiTheme="majorBidi" w:hAnsiTheme="majorBidi" w:cstheme="majorBidi"/>
          <w:sz w:val="32"/>
          <w:szCs w:val="32"/>
        </w:rPr>
        <w:t>”.</w:t>
      </w:r>
      <w:proofErr w:type="gramEnd"/>
      <w:r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วิทยานิพนธ์อักษรศาสตรมหา</w:t>
      </w:r>
      <w:r w:rsidRPr="008B59F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2359CF" w:rsidRPr="008B59F4" w:rsidRDefault="002359CF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59F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บัณฑิต. </w:t>
      </w:r>
      <w:r w:rsidRPr="008B59F4">
        <w:rPr>
          <w:rFonts w:asciiTheme="majorBidi" w:hAnsiTheme="majorBidi" w:cstheme="majorBidi"/>
          <w:sz w:val="32"/>
          <w:szCs w:val="32"/>
          <w:cs/>
        </w:rPr>
        <w:t>บัณฑิตวิทยาลัย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Pr="008B59F4">
        <w:rPr>
          <w:rFonts w:asciiTheme="majorBidi" w:hAnsiTheme="majorBidi" w:cstheme="majorBidi"/>
          <w:sz w:val="32"/>
          <w:szCs w:val="32"/>
          <w:cs/>
        </w:rPr>
        <w:t>จุฬาลงกรณ์มหาวิทยาลัย</w:t>
      </w:r>
      <w:r w:rsidRPr="008B59F4">
        <w:rPr>
          <w:rFonts w:asciiTheme="majorBidi" w:hAnsiTheme="majorBidi" w:cstheme="majorBidi"/>
          <w:sz w:val="32"/>
          <w:szCs w:val="32"/>
        </w:rPr>
        <w:t xml:space="preserve">, </w:t>
      </w:r>
      <w:r w:rsidRPr="008B59F4">
        <w:rPr>
          <w:rFonts w:asciiTheme="majorBidi" w:hAnsiTheme="majorBidi" w:cstheme="majorBidi"/>
          <w:sz w:val="32"/>
          <w:szCs w:val="32"/>
          <w:cs/>
        </w:rPr>
        <w:t>๒๕๔๕</w:t>
      </w:r>
      <w:r w:rsidRPr="008B59F4">
        <w:rPr>
          <w:rFonts w:asciiTheme="majorBidi" w:hAnsiTheme="majorBidi" w:cstheme="majorBidi"/>
          <w:sz w:val="32"/>
          <w:szCs w:val="32"/>
        </w:rPr>
        <w:t>.</w:t>
      </w:r>
    </w:p>
    <w:p w:rsidR="002359CF" w:rsidRPr="008B59F4" w:rsidRDefault="002359CF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>พระมหาวิสิษฐ์</w:t>
      </w:r>
      <w:r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Pr="008B59F4">
        <w:rPr>
          <w:rFonts w:asciiTheme="majorBidi" w:hAnsiTheme="majorBidi" w:cstheme="majorBidi"/>
          <w:sz w:val="32"/>
          <w:szCs w:val="32"/>
          <w:cs/>
        </w:rPr>
        <w:t>ปญฺญาวฑฺฒโน</w:t>
      </w:r>
      <w:r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กฤษวี</w:t>
      </w:r>
      <w:r w:rsidR="00DF58B9">
        <w:rPr>
          <w:rFonts w:asciiTheme="majorBidi" w:hAnsiTheme="majorBidi" w:cstheme="majorBidi"/>
          <w:sz w:val="32"/>
          <w:szCs w:val="32"/>
        </w:rPr>
        <w:t>)</w:t>
      </w:r>
      <w:r w:rsidRPr="008B59F4">
        <w:rPr>
          <w:rFonts w:asciiTheme="majorBidi" w:hAnsiTheme="majorBidi" w:cstheme="majorBidi"/>
          <w:sz w:val="32"/>
          <w:szCs w:val="32"/>
        </w:rPr>
        <w:t>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Pr="008B59F4">
        <w:rPr>
          <w:rFonts w:asciiTheme="majorBidi" w:hAnsiTheme="majorBidi" w:cstheme="majorBidi"/>
          <w:sz w:val="32"/>
          <w:szCs w:val="32"/>
        </w:rPr>
        <w:t>“</w:t>
      </w:r>
      <w:r w:rsidRPr="008B59F4">
        <w:rPr>
          <w:rFonts w:asciiTheme="majorBidi" w:hAnsiTheme="majorBidi" w:cstheme="majorBidi"/>
          <w:sz w:val="32"/>
          <w:szCs w:val="32"/>
          <w:cs/>
        </w:rPr>
        <w:t>การศึกษาเชิงวิเคราะห์เรื่องอุปมากถาในมิลินทปัญหา</w:t>
      </w:r>
      <w:r w:rsidRPr="008B59F4">
        <w:rPr>
          <w:rFonts w:asciiTheme="majorBidi" w:hAnsiTheme="majorBidi" w:cstheme="majorBidi"/>
          <w:sz w:val="32"/>
          <w:szCs w:val="32"/>
        </w:rPr>
        <w:t>”.</w:t>
      </w:r>
      <w:proofErr w:type="gramEnd"/>
    </w:p>
    <w:p w:rsidR="002359CF" w:rsidRPr="008B59F4" w:rsidRDefault="002359CF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</w:rPr>
        <w:tab/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วิทยานิพนธ์พุทธศาสตรมหาบัณฑิต</w:t>
      </w:r>
      <w:r w:rsidRPr="008B59F4">
        <w:rPr>
          <w:rFonts w:asciiTheme="majorBidi" w:hAnsiTheme="majorBidi" w:cstheme="majorBidi"/>
          <w:sz w:val="32"/>
          <w:szCs w:val="32"/>
        </w:rPr>
        <w:t>.</w:t>
      </w:r>
      <w:r w:rsidRPr="008B59F4">
        <w:rPr>
          <w:rFonts w:asciiTheme="majorBidi" w:hAnsiTheme="majorBidi" w:cstheme="majorBidi"/>
          <w:sz w:val="32"/>
          <w:szCs w:val="32"/>
          <w:cs/>
        </w:rPr>
        <w:t>บัณฑิตวิทยาลัย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Pr="008B59F4">
        <w:rPr>
          <w:rFonts w:asciiTheme="majorBidi" w:hAnsiTheme="majorBidi" w:cstheme="majorBidi"/>
          <w:sz w:val="32"/>
          <w:szCs w:val="32"/>
          <w:cs/>
        </w:rPr>
        <w:t>มหาวิทยาลัยมหาจุฬาลงกรณราช</w:t>
      </w:r>
    </w:p>
    <w:p w:rsidR="002359CF" w:rsidRPr="008B59F4" w:rsidRDefault="002359CF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>วิทยาลัย, ๒๕๔๕</w:t>
      </w:r>
      <w:r w:rsidRPr="008B59F4">
        <w:rPr>
          <w:rFonts w:asciiTheme="majorBidi" w:hAnsiTheme="majorBidi" w:cstheme="majorBidi"/>
          <w:sz w:val="32"/>
          <w:szCs w:val="32"/>
        </w:rPr>
        <w:t>.</w:t>
      </w:r>
    </w:p>
    <w:p w:rsidR="002359CF" w:rsidRPr="008B59F4" w:rsidRDefault="002359CF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>พระมหาอุดร เกตุทอง</w:t>
      </w:r>
      <w:r w:rsidRPr="008B59F4">
        <w:rPr>
          <w:rFonts w:asciiTheme="majorBidi" w:hAnsiTheme="majorBidi" w:cstheme="majorBidi"/>
          <w:sz w:val="32"/>
          <w:szCs w:val="32"/>
        </w:rPr>
        <w:t>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“การวิเคราะห์อุปมาอุปไมยในพระธรรมบท”</w:t>
      </w:r>
      <w:r w:rsidRPr="008B59F4">
        <w:rPr>
          <w:rFonts w:asciiTheme="majorBidi" w:hAnsiTheme="majorBidi" w:cstheme="majorBidi"/>
          <w:sz w:val="32"/>
          <w:szCs w:val="32"/>
        </w:rPr>
        <w:t>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วิทยานิพนธ์ศิลปศาสตรมหา</w:t>
      </w:r>
    </w:p>
    <w:p w:rsidR="002359CF" w:rsidRPr="008B59F4" w:rsidRDefault="002359CF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59F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บัณฑิต</w:t>
      </w:r>
      <w:r w:rsidRPr="008B59F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บัณฑิตวิทยาลัย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Pr="008B59F4">
        <w:rPr>
          <w:rFonts w:asciiTheme="majorBidi" w:hAnsiTheme="majorBidi" w:cstheme="majorBidi"/>
          <w:sz w:val="32"/>
          <w:szCs w:val="32"/>
          <w:cs/>
        </w:rPr>
        <w:t>มหาวิทยาลัยมหิดล,๒๕๔๗</w:t>
      </w:r>
      <w:r w:rsidRPr="008B59F4">
        <w:rPr>
          <w:rFonts w:asciiTheme="majorBidi" w:hAnsiTheme="majorBidi" w:cstheme="majorBidi"/>
          <w:sz w:val="32"/>
          <w:szCs w:val="32"/>
        </w:rPr>
        <w:t>.</w:t>
      </w:r>
    </w:p>
    <w:p w:rsidR="000D142C" w:rsidRDefault="002359CF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>พระมหาสมพร</w:t>
      </w:r>
      <w:r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Pr="008B59F4">
        <w:rPr>
          <w:rFonts w:asciiTheme="majorBidi" w:hAnsiTheme="majorBidi" w:cstheme="majorBidi"/>
          <w:sz w:val="32"/>
          <w:szCs w:val="32"/>
          <w:cs/>
        </w:rPr>
        <w:t>อาภากโร</w:t>
      </w:r>
      <w:r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เหลาฉลาด</w:t>
      </w:r>
      <w:r w:rsidR="00DF58B9">
        <w:rPr>
          <w:rFonts w:asciiTheme="majorBidi" w:hAnsiTheme="majorBidi" w:cstheme="majorBidi"/>
          <w:sz w:val="32"/>
          <w:szCs w:val="32"/>
        </w:rPr>
        <w:t>)</w:t>
      </w:r>
      <w:r w:rsidRPr="008B59F4">
        <w:rPr>
          <w:rFonts w:asciiTheme="majorBidi" w:hAnsiTheme="majorBidi" w:cstheme="majorBidi"/>
          <w:sz w:val="32"/>
          <w:szCs w:val="32"/>
        </w:rPr>
        <w:t>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“การศึกษาอุปมาอุปไมยในคำสอนของพระโพธิญาณเถร</w:t>
      </w:r>
      <w:r w:rsidRPr="008B59F4">
        <w:rPr>
          <w:rFonts w:asciiTheme="majorBidi" w:hAnsiTheme="majorBidi" w:cstheme="majorBidi"/>
          <w:sz w:val="32"/>
          <w:szCs w:val="32"/>
        </w:rPr>
        <w:t xml:space="preserve"> </w:t>
      </w:r>
    </w:p>
    <w:p w:rsidR="000D142C" w:rsidRDefault="000D142C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proofErr w:type="gramStart"/>
      <w:r w:rsidR="00DF58B9">
        <w:rPr>
          <w:rFonts w:asciiTheme="majorBidi" w:hAnsiTheme="majorBidi" w:cstheme="majorBidi"/>
          <w:sz w:val="32"/>
          <w:szCs w:val="32"/>
        </w:rPr>
        <w:t>(</w:t>
      </w:r>
      <w:r w:rsidR="002359CF" w:rsidRPr="008B59F4">
        <w:rPr>
          <w:rFonts w:asciiTheme="majorBidi" w:hAnsiTheme="majorBidi" w:cstheme="majorBidi"/>
          <w:sz w:val="32"/>
          <w:szCs w:val="32"/>
          <w:cs/>
        </w:rPr>
        <w:t>ชา</w:t>
      </w:r>
      <w:r w:rsidR="002359CF"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="002359CF" w:rsidRPr="008B59F4">
        <w:rPr>
          <w:rFonts w:asciiTheme="majorBidi" w:hAnsiTheme="majorBidi" w:cstheme="majorBidi"/>
          <w:sz w:val="32"/>
          <w:szCs w:val="32"/>
          <w:cs/>
        </w:rPr>
        <w:t>สุภทฺโท</w:t>
      </w:r>
      <w:r w:rsidR="00DF58B9">
        <w:rPr>
          <w:rFonts w:asciiTheme="majorBidi" w:hAnsiTheme="majorBidi" w:cstheme="majorBidi"/>
          <w:sz w:val="32"/>
          <w:szCs w:val="32"/>
        </w:rPr>
        <w:t>)</w:t>
      </w:r>
      <w:r w:rsidR="002359CF" w:rsidRPr="008B59F4">
        <w:rPr>
          <w:rFonts w:asciiTheme="majorBidi" w:hAnsiTheme="majorBidi" w:cstheme="majorBidi"/>
          <w:sz w:val="32"/>
          <w:szCs w:val="32"/>
          <w:cs/>
        </w:rPr>
        <w:t>”</w:t>
      </w:r>
      <w:r w:rsidR="002359CF" w:rsidRPr="008B59F4">
        <w:rPr>
          <w:rFonts w:asciiTheme="majorBidi" w:hAnsiTheme="majorBidi" w:cstheme="majorBidi"/>
          <w:sz w:val="32"/>
          <w:szCs w:val="32"/>
        </w:rPr>
        <w:t>.</w:t>
      </w:r>
      <w:proofErr w:type="gramEnd"/>
      <w:r w:rsidR="002359CF" w:rsidRPr="008B59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59CF" w:rsidRPr="008B59F4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วิทยานิพนธ์พุทธศาสตรมหาบัณฑิต</w:t>
      </w:r>
      <w:r w:rsidR="002359CF" w:rsidRPr="008B59F4">
        <w:rPr>
          <w:rFonts w:asciiTheme="majorBidi" w:hAnsiTheme="majorBidi" w:cstheme="majorBidi"/>
          <w:sz w:val="32"/>
          <w:szCs w:val="32"/>
        </w:rPr>
        <w:t>.</w:t>
      </w:r>
      <w:r w:rsidR="002359CF" w:rsidRPr="008B59F4">
        <w:rPr>
          <w:rFonts w:asciiTheme="majorBidi" w:hAnsiTheme="majorBidi" w:cstheme="majorBidi"/>
          <w:sz w:val="32"/>
          <w:szCs w:val="32"/>
          <w:cs/>
        </w:rPr>
        <w:t xml:space="preserve"> บัณฑิตวิทยาลัย</w:t>
      </w:r>
      <w:r w:rsidR="002359CF"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="002359CF" w:rsidRPr="008B59F4">
        <w:rPr>
          <w:rFonts w:asciiTheme="majorBidi" w:hAnsiTheme="majorBidi" w:cstheme="majorBidi"/>
          <w:sz w:val="32"/>
          <w:szCs w:val="32"/>
          <w:cs/>
        </w:rPr>
        <w:t>มหาวิทยาลัยมหา</w:t>
      </w:r>
    </w:p>
    <w:p w:rsidR="002359CF" w:rsidRPr="008B59F4" w:rsidRDefault="000D142C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359CF" w:rsidRPr="008B59F4">
        <w:rPr>
          <w:rFonts w:asciiTheme="majorBidi" w:hAnsiTheme="majorBidi" w:cstheme="majorBidi"/>
          <w:sz w:val="32"/>
          <w:szCs w:val="32"/>
          <w:cs/>
        </w:rPr>
        <w:t>จุฬาลงกรณราชวิทยาลัย,๒๕๔๘</w:t>
      </w:r>
      <w:r w:rsidR="002359CF" w:rsidRPr="008B59F4">
        <w:rPr>
          <w:rFonts w:asciiTheme="majorBidi" w:hAnsiTheme="majorBidi" w:cstheme="majorBidi"/>
          <w:sz w:val="32"/>
          <w:szCs w:val="32"/>
        </w:rPr>
        <w:t>.</w:t>
      </w:r>
    </w:p>
    <w:p w:rsidR="00D13EF4" w:rsidRPr="008B59F4" w:rsidRDefault="002359CF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พระมหาวิชาญ สุภาจาโร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น่าชม</w:t>
      </w:r>
      <w:r w:rsidR="00DF58B9">
        <w:rPr>
          <w:rFonts w:asciiTheme="majorBidi" w:hAnsiTheme="majorBidi" w:cstheme="majorBidi"/>
          <w:sz w:val="32"/>
          <w:szCs w:val="32"/>
        </w:rPr>
        <w:t>)</w:t>
      </w:r>
      <w:r w:rsidR="00D13EF4" w:rsidRPr="008B59F4">
        <w:rPr>
          <w:rFonts w:asciiTheme="majorBidi" w:hAnsiTheme="majorBidi" w:cstheme="majorBidi"/>
          <w:sz w:val="32"/>
          <w:szCs w:val="32"/>
        </w:rPr>
        <w:t>.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“การศึกษาการสื่อสารโดยวิธีการอุปมาอุปไมยในคัมภีร์มังคลัตถ</w:t>
      </w:r>
    </w:p>
    <w:p w:rsidR="009275B7" w:rsidRDefault="00D13EF4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</w:rPr>
        <w:tab/>
      </w:r>
      <w:r w:rsidR="002359CF" w:rsidRPr="008B59F4">
        <w:rPr>
          <w:rFonts w:asciiTheme="majorBidi" w:hAnsiTheme="majorBidi" w:cstheme="majorBidi"/>
          <w:sz w:val="32"/>
          <w:szCs w:val="32"/>
          <w:cs/>
        </w:rPr>
        <w:t>ทีปนี”</w:t>
      </w:r>
      <w:r w:rsidRPr="008B59F4">
        <w:rPr>
          <w:rFonts w:asciiTheme="majorBidi" w:hAnsiTheme="majorBidi" w:cstheme="majorBidi"/>
          <w:sz w:val="32"/>
          <w:szCs w:val="32"/>
        </w:rPr>
        <w:t>.</w:t>
      </w:r>
      <w:r w:rsidR="002359CF" w:rsidRPr="008B59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013D" w:rsidRPr="00A6013D">
        <w:rPr>
          <w:rFonts w:asciiTheme="majorBidi" w:hAnsiTheme="majorBidi" w:cstheme="majorBidi" w:hint="cs"/>
          <w:b/>
          <w:bCs/>
          <w:sz w:val="32"/>
          <w:szCs w:val="32"/>
          <w:cs/>
        </w:rPr>
        <w:t>วิทยานิพนธ์</w:t>
      </w:r>
      <w:r w:rsidR="002359CF" w:rsidRPr="008B59F4">
        <w:rPr>
          <w:rFonts w:asciiTheme="majorBidi" w:hAnsiTheme="majorBidi" w:cstheme="majorBidi"/>
          <w:b/>
          <w:bCs/>
          <w:sz w:val="32"/>
          <w:szCs w:val="32"/>
          <w:cs/>
        </w:rPr>
        <w:t>พุทธศาสตรมหาบัณฑิต</w:t>
      </w:r>
      <w:r w:rsidRPr="008B59F4">
        <w:rPr>
          <w:rFonts w:asciiTheme="majorBidi" w:hAnsiTheme="majorBidi" w:cstheme="majorBidi"/>
          <w:sz w:val="32"/>
          <w:szCs w:val="32"/>
        </w:rPr>
        <w:t>.</w:t>
      </w:r>
      <w:r w:rsidR="002359CF" w:rsidRPr="008B59F4">
        <w:rPr>
          <w:rFonts w:asciiTheme="majorBidi" w:hAnsiTheme="majorBidi" w:cstheme="majorBidi"/>
          <w:sz w:val="32"/>
          <w:szCs w:val="32"/>
          <w:cs/>
        </w:rPr>
        <w:t xml:space="preserve"> บัณฑิตวิทยาลัย</w:t>
      </w:r>
      <w:r w:rsidR="002359CF"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="002359CF" w:rsidRPr="008B59F4">
        <w:rPr>
          <w:rFonts w:asciiTheme="majorBidi" w:hAnsiTheme="majorBidi" w:cstheme="majorBidi"/>
          <w:sz w:val="32"/>
          <w:szCs w:val="32"/>
          <w:cs/>
        </w:rPr>
        <w:t>มหาวิทยาลัยมหาจุฬา</w:t>
      </w:r>
      <w:r w:rsidR="009275B7">
        <w:rPr>
          <w:rFonts w:asciiTheme="majorBidi" w:hAnsiTheme="majorBidi" w:cstheme="majorBidi"/>
          <w:sz w:val="32"/>
          <w:szCs w:val="32"/>
        </w:rPr>
        <w:t xml:space="preserve">  </w:t>
      </w:r>
    </w:p>
    <w:p w:rsidR="002359CF" w:rsidRPr="008B59F4" w:rsidRDefault="009275B7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359CF" w:rsidRPr="008B59F4">
        <w:rPr>
          <w:rFonts w:asciiTheme="majorBidi" w:hAnsiTheme="majorBidi" w:cstheme="majorBidi"/>
          <w:sz w:val="32"/>
          <w:szCs w:val="32"/>
          <w:cs/>
        </w:rPr>
        <w:t>ลงกรณราชวิทยาลัย,๒๕๕๒.</w:t>
      </w:r>
    </w:p>
    <w:p w:rsidR="00D13EF4" w:rsidRPr="008B59F4" w:rsidRDefault="002359CF" w:rsidP="002359CF">
      <w:pPr>
        <w:pStyle w:val="FootnoteText"/>
        <w:tabs>
          <w:tab w:val="left" w:pos="990"/>
        </w:tabs>
        <w:jc w:val="thaiDistribute"/>
        <w:rPr>
          <w:rFonts w:asciiTheme="majorBidi" w:eastAsia="AngsanaNew" w:hAnsiTheme="majorBidi" w:cstheme="majorBidi"/>
          <w:sz w:val="32"/>
          <w:szCs w:val="32"/>
        </w:rPr>
      </w:pPr>
      <w:r w:rsidRPr="008B59F4">
        <w:rPr>
          <w:rFonts w:asciiTheme="majorBidi" w:eastAsia="AngsanaNew" w:hAnsiTheme="majorBidi" w:cstheme="majorBidi"/>
          <w:sz w:val="32"/>
          <w:szCs w:val="32"/>
          <w:cs/>
        </w:rPr>
        <w:t>พระวัยพจ</w:t>
      </w:r>
      <w:r w:rsidRPr="008B59F4">
        <w:rPr>
          <w:rFonts w:asciiTheme="majorBidi" w:eastAsia="AngsanaNew" w:hAnsiTheme="majorBidi" w:cstheme="majorBidi"/>
          <w:sz w:val="32"/>
          <w:szCs w:val="32"/>
        </w:rPr>
        <w:t xml:space="preserve"> </w:t>
      </w:r>
      <w:r w:rsidRPr="008B59F4">
        <w:rPr>
          <w:rFonts w:asciiTheme="majorBidi" w:eastAsia="AngsanaNew" w:hAnsiTheme="majorBidi" w:cstheme="majorBidi"/>
          <w:sz w:val="32"/>
          <w:szCs w:val="32"/>
          <w:cs/>
        </w:rPr>
        <w:t>วรญาโณ</w:t>
      </w:r>
      <w:r w:rsidRPr="008B59F4">
        <w:rPr>
          <w:rFonts w:asciiTheme="majorBidi" w:eastAsia="AngsanaNew" w:hAnsiTheme="majorBidi" w:cstheme="majorBidi"/>
          <w:sz w:val="32"/>
          <w:szCs w:val="32"/>
        </w:rPr>
        <w:t xml:space="preserve"> </w:t>
      </w:r>
      <w:r w:rsidR="00DF58B9">
        <w:rPr>
          <w:rFonts w:asciiTheme="majorBidi" w:eastAsia="AngsanaNew" w:hAnsiTheme="majorBidi" w:cstheme="majorBidi"/>
          <w:sz w:val="32"/>
          <w:szCs w:val="32"/>
        </w:rPr>
        <w:t>(</w:t>
      </w:r>
      <w:r w:rsidRPr="008B59F4">
        <w:rPr>
          <w:rFonts w:asciiTheme="majorBidi" w:eastAsia="AngsanaNew" w:hAnsiTheme="majorBidi" w:cstheme="majorBidi"/>
          <w:sz w:val="32"/>
          <w:szCs w:val="32"/>
          <w:cs/>
        </w:rPr>
        <w:t>โคลดประโคน</w:t>
      </w:r>
      <w:r w:rsidR="00DF58B9">
        <w:rPr>
          <w:rFonts w:asciiTheme="majorBidi" w:eastAsia="AngsanaNew" w:hAnsiTheme="majorBidi" w:cstheme="majorBidi"/>
          <w:sz w:val="32"/>
          <w:szCs w:val="32"/>
        </w:rPr>
        <w:t>)</w:t>
      </w:r>
      <w:r w:rsidR="00D13EF4" w:rsidRPr="008B59F4">
        <w:rPr>
          <w:rFonts w:asciiTheme="majorBidi" w:eastAsia="AngsanaNew" w:hAnsiTheme="majorBidi" w:cstheme="majorBidi"/>
          <w:sz w:val="32"/>
          <w:szCs w:val="32"/>
        </w:rPr>
        <w:t>.</w:t>
      </w:r>
      <w:r w:rsidRPr="008B59F4">
        <w:rPr>
          <w:rFonts w:asciiTheme="majorBidi" w:eastAsia="AngsanaNew" w:hAnsiTheme="majorBidi" w:cstheme="majorBidi"/>
          <w:sz w:val="32"/>
          <w:szCs w:val="32"/>
          <w:cs/>
        </w:rPr>
        <w:t xml:space="preserve"> “การศึกษาอุปมาอุปไมยเพื่ออธิบายความจริงของชีวิตใน</w:t>
      </w:r>
    </w:p>
    <w:p w:rsidR="00D13EF4" w:rsidRPr="008B59F4" w:rsidRDefault="00D13EF4" w:rsidP="002359CF">
      <w:pPr>
        <w:pStyle w:val="FootnoteText"/>
        <w:tabs>
          <w:tab w:val="left" w:pos="990"/>
        </w:tabs>
        <w:jc w:val="thaiDistribute"/>
        <w:rPr>
          <w:rFonts w:asciiTheme="majorBidi" w:eastAsia="AngsanaNew" w:hAnsiTheme="majorBidi" w:cstheme="majorBidi"/>
          <w:sz w:val="32"/>
          <w:szCs w:val="32"/>
        </w:rPr>
      </w:pPr>
      <w:r w:rsidRPr="008B59F4">
        <w:rPr>
          <w:rFonts w:asciiTheme="majorBidi" w:eastAsia="AngsanaNew" w:hAnsiTheme="majorBidi" w:cstheme="majorBidi"/>
          <w:sz w:val="32"/>
          <w:szCs w:val="32"/>
        </w:rPr>
        <w:tab/>
      </w:r>
      <w:r w:rsidR="002359CF" w:rsidRPr="008B59F4">
        <w:rPr>
          <w:rFonts w:asciiTheme="majorBidi" w:eastAsia="AngsanaNew" w:hAnsiTheme="majorBidi" w:cstheme="majorBidi"/>
          <w:sz w:val="32"/>
          <w:szCs w:val="32"/>
          <w:cs/>
        </w:rPr>
        <w:t>พระพุทธศาสนา</w:t>
      </w:r>
      <w:r w:rsidRPr="008B59F4">
        <w:rPr>
          <w:rFonts w:asciiTheme="majorBidi" w:eastAsia="AngsanaNew" w:hAnsiTheme="majorBidi" w:cstheme="majorBidi"/>
          <w:sz w:val="32"/>
          <w:szCs w:val="32"/>
          <w:cs/>
        </w:rPr>
        <w:t>”</w:t>
      </w:r>
      <w:r w:rsidRPr="008B59F4">
        <w:rPr>
          <w:rFonts w:asciiTheme="majorBidi" w:eastAsia="AngsanaNew" w:hAnsiTheme="majorBidi" w:cstheme="majorBidi"/>
          <w:sz w:val="32"/>
          <w:szCs w:val="32"/>
        </w:rPr>
        <w:t>.</w:t>
      </w:r>
      <w:r w:rsidR="002359CF" w:rsidRPr="008B59F4">
        <w:rPr>
          <w:rFonts w:asciiTheme="majorBidi" w:eastAsia="AngsanaNew" w:hAnsiTheme="majorBidi" w:cstheme="majorBidi"/>
          <w:sz w:val="32"/>
          <w:szCs w:val="32"/>
          <w:cs/>
        </w:rPr>
        <w:t xml:space="preserve"> </w:t>
      </w:r>
      <w:r w:rsidR="002359CF" w:rsidRPr="008B59F4">
        <w:rPr>
          <w:rFonts w:asciiTheme="majorBidi" w:eastAsia="AngsanaNew" w:hAnsiTheme="majorBidi" w:cstheme="majorBidi"/>
          <w:b/>
          <w:bCs/>
          <w:sz w:val="32"/>
          <w:szCs w:val="32"/>
          <w:cs/>
        </w:rPr>
        <w:t>วิทยานิพนธ์พุทธศาสตรมหาบัณฑิต</w:t>
      </w:r>
      <w:r w:rsidRPr="008B59F4">
        <w:rPr>
          <w:rFonts w:asciiTheme="majorBidi" w:eastAsia="AngsanaNew" w:hAnsiTheme="majorBidi" w:cstheme="majorBidi"/>
          <w:sz w:val="32"/>
          <w:szCs w:val="32"/>
        </w:rPr>
        <w:t xml:space="preserve">. </w:t>
      </w:r>
      <w:r w:rsidR="002359CF" w:rsidRPr="008B59F4">
        <w:rPr>
          <w:rFonts w:asciiTheme="majorBidi" w:eastAsia="AngsanaNew" w:hAnsiTheme="majorBidi" w:cstheme="majorBidi"/>
          <w:sz w:val="32"/>
          <w:szCs w:val="32"/>
          <w:cs/>
        </w:rPr>
        <w:t>บัณฑิตวิทยาลัย</w:t>
      </w:r>
      <w:r w:rsidR="002359CF" w:rsidRPr="008B59F4">
        <w:rPr>
          <w:rFonts w:asciiTheme="majorBidi" w:eastAsia="AngsanaNew" w:hAnsiTheme="majorBidi" w:cstheme="majorBidi"/>
          <w:sz w:val="32"/>
          <w:szCs w:val="32"/>
        </w:rPr>
        <w:t xml:space="preserve">: </w:t>
      </w:r>
      <w:r w:rsidR="002359CF" w:rsidRPr="008B59F4">
        <w:rPr>
          <w:rFonts w:asciiTheme="majorBidi" w:eastAsia="AngsanaNew" w:hAnsiTheme="majorBidi" w:cstheme="majorBidi"/>
          <w:sz w:val="32"/>
          <w:szCs w:val="32"/>
          <w:cs/>
        </w:rPr>
        <w:t>มหาวิทยาลัย</w:t>
      </w:r>
    </w:p>
    <w:p w:rsidR="00CF3A3F" w:rsidRPr="008B59F4" w:rsidRDefault="00CF3A3F" w:rsidP="002359C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รัตนา บองขาว “การศึกษาอุปมาในวรรณกรรมสามก๊กฉบับเจ้าพระยาคลัง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หน</w:t>
      </w:r>
      <w:r w:rsidR="00DF58B9">
        <w:rPr>
          <w:rFonts w:asciiTheme="majorBidi" w:hAnsiTheme="majorBidi" w:cstheme="majorBidi"/>
          <w:sz w:val="32"/>
          <w:szCs w:val="32"/>
        </w:rPr>
        <w:t>)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”, 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วิทยานิพนธ์</w:t>
      </w:r>
    </w:p>
    <w:p w:rsidR="002359CF" w:rsidRPr="008B59F4" w:rsidRDefault="00CF3A3F" w:rsidP="002359CF">
      <w:pPr>
        <w:pStyle w:val="FootnoteText"/>
        <w:tabs>
          <w:tab w:val="left" w:pos="990"/>
        </w:tabs>
        <w:jc w:val="thaiDistribute"/>
        <w:rPr>
          <w:rFonts w:asciiTheme="majorBidi" w:eastAsia="AngsanaNew" w:hAnsiTheme="majorBidi" w:cstheme="majorBidi"/>
          <w:sz w:val="36"/>
          <w:szCs w:val="36"/>
        </w:rPr>
      </w:pP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ab/>
        <w:t>ศิลปศาสตรมหาบัณฑิต</w:t>
      </w:r>
      <w:r w:rsidRPr="008B59F4">
        <w:rPr>
          <w:rFonts w:asciiTheme="majorBidi" w:hAnsiTheme="majorBidi" w:cstheme="majorBidi"/>
          <w:sz w:val="32"/>
          <w:szCs w:val="32"/>
          <w:cs/>
        </w:rPr>
        <w:t>, บัณฑิตวิทยาลัย</w:t>
      </w:r>
      <w:r w:rsidRPr="008B59F4">
        <w:rPr>
          <w:rFonts w:asciiTheme="majorBidi" w:hAnsiTheme="majorBidi" w:cstheme="majorBidi"/>
          <w:sz w:val="32"/>
          <w:szCs w:val="32"/>
        </w:rPr>
        <w:t xml:space="preserve">: </w:t>
      </w:r>
      <w:r w:rsidRPr="008B59F4">
        <w:rPr>
          <w:rFonts w:asciiTheme="majorBidi" w:hAnsiTheme="majorBidi" w:cstheme="majorBidi"/>
          <w:sz w:val="32"/>
          <w:szCs w:val="32"/>
          <w:cs/>
        </w:rPr>
        <w:t>มหาวิทยาลัยมหิดล,๒๕๔๗.</w:t>
      </w:r>
      <w:r w:rsidR="00D13EF4" w:rsidRPr="008B59F4">
        <w:rPr>
          <w:rFonts w:asciiTheme="majorBidi" w:eastAsia="AngsanaNew" w:hAnsiTheme="majorBidi" w:cstheme="majorBidi"/>
          <w:sz w:val="36"/>
          <w:szCs w:val="36"/>
        </w:rPr>
        <w:tab/>
      </w:r>
      <w:r w:rsidRPr="008B59F4">
        <w:rPr>
          <w:rFonts w:asciiTheme="majorBidi" w:eastAsia="AngsanaNew" w:hAnsiTheme="majorBidi" w:cstheme="majorBidi"/>
          <w:sz w:val="36"/>
          <w:szCs w:val="36"/>
          <w:cs/>
        </w:rPr>
        <w:t>.</w:t>
      </w:r>
    </w:p>
    <w:p w:rsidR="008F16E3" w:rsidRPr="008B59F4" w:rsidRDefault="007D00E3" w:rsidP="008F16E3">
      <w:pPr>
        <w:pStyle w:val="NoSpacing"/>
        <w:tabs>
          <w:tab w:val="left" w:pos="360"/>
        </w:tabs>
        <w:spacing w:before="240"/>
        <w:rPr>
          <w:rFonts w:asciiTheme="majorBidi" w:hAnsiTheme="majorBidi" w:cstheme="majorBidi"/>
          <w:b/>
          <w:bCs/>
          <w:sz w:val="36"/>
          <w:szCs w:val="36"/>
        </w:rPr>
      </w:pPr>
      <w:r w:rsidRPr="008B59F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๒. </w:t>
      </w:r>
      <w:r w:rsidR="00AE5055" w:rsidRPr="008B59F4">
        <w:rPr>
          <w:rFonts w:asciiTheme="majorBidi" w:hAnsiTheme="majorBidi" w:cstheme="majorBidi"/>
          <w:b/>
          <w:bCs/>
          <w:sz w:val="36"/>
          <w:szCs w:val="36"/>
          <w:cs/>
        </w:rPr>
        <w:t>ภาษาอังกฤษ</w:t>
      </w:r>
      <w:r w:rsidR="00A6013D">
        <w:rPr>
          <w:rFonts w:asciiTheme="majorBidi" w:hAnsiTheme="majorBidi" w:cstheme="majorBidi"/>
          <w:b/>
          <w:bCs/>
          <w:sz w:val="36"/>
          <w:szCs w:val="36"/>
        </w:rPr>
        <w:t>:</w:t>
      </w:r>
    </w:p>
    <w:p w:rsidR="007D00E3" w:rsidRPr="008B59F4" w:rsidRDefault="007D00E3" w:rsidP="00BD03AD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B59F4">
        <w:rPr>
          <w:rFonts w:asciiTheme="majorBidi" w:hAnsiTheme="majorBidi" w:cstheme="majorBidi"/>
          <w:b/>
          <w:bCs/>
          <w:sz w:val="32"/>
          <w:szCs w:val="32"/>
        </w:rPr>
        <w:t>A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B59F4">
        <w:rPr>
          <w:rFonts w:asciiTheme="majorBidi" w:hAnsiTheme="majorBidi" w:cstheme="majorBidi"/>
          <w:b/>
          <w:bCs/>
          <w:sz w:val="32"/>
          <w:szCs w:val="32"/>
        </w:rPr>
        <w:t xml:space="preserve"> Primary Sources</w:t>
      </w:r>
    </w:p>
    <w:p w:rsidR="005844B3" w:rsidRPr="008B59F4" w:rsidRDefault="005844B3" w:rsidP="00BD03AD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</w:rPr>
        <w:t>John R</w:t>
      </w:r>
      <w:r w:rsidRPr="008B59F4">
        <w:rPr>
          <w:rFonts w:asciiTheme="majorBidi" w:hAnsiTheme="majorBidi" w:cstheme="majorBidi"/>
          <w:sz w:val="32"/>
          <w:szCs w:val="32"/>
          <w:cs/>
        </w:rPr>
        <w:t>.</w:t>
      </w:r>
      <w:r w:rsidR="00EF0738" w:rsidRPr="008B59F4">
        <w:rPr>
          <w:rFonts w:asciiTheme="majorBidi" w:hAnsiTheme="majorBidi" w:cstheme="majorBidi"/>
          <w:sz w:val="32"/>
          <w:szCs w:val="32"/>
        </w:rPr>
        <w:t xml:space="preserve"> Searle</w:t>
      </w:r>
      <w:r w:rsidR="00EF0738" w:rsidRPr="008B59F4">
        <w:rPr>
          <w:rFonts w:asciiTheme="majorBidi" w:hAnsiTheme="majorBidi" w:cstheme="majorBidi"/>
          <w:sz w:val="32"/>
          <w:szCs w:val="32"/>
          <w:cs/>
        </w:rPr>
        <w:t>.</w:t>
      </w:r>
      <w:r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Pr="008B59F4">
        <w:rPr>
          <w:rFonts w:asciiTheme="majorBidi" w:hAnsiTheme="majorBidi" w:cstheme="majorBidi"/>
          <w:sz w:val="32"/>
          <w:szCs w:val="32"/>
          <w:cs/>
        </w:rPr>
        <w:t>“</w:t>
      </w:r>
      <w:r w:rsidRPr="008B59F4">
        <w:rPr>
          <w:rFonts w:asciiTheme="majorBidi" w:hAnsiTheme="majorBidi" w:cstheme="majorBidi"/>
          <w:sz w:val="32"/>
          <w:szCs w:val="32"/>
        </w:rPr>
        <w:t>Metaphor</w:t>
      </w:r>
      <w:r w:rsidRPr="008B59F4">
        <w:rPr>
          <w:rFonts w:asciiTheme="majorBidi" w:hAnsiTheme="majorBidi" w:cstheme="majorBidi"/>
          <w:sz w:val="32"/>
          <w:szCs w:val="32"/>
          <w:cs/>
        </w:rPr>
        <w:t>”</w:t>
      </w:r>
      <w:r w:rsidRPr="008B59F4">
        <w:rPr>
          <w:rFonts w:asciiTheme="majorBidi" w:hAnsiTheme="majorBidi" w:cstheme="majorBidi"/>
          <w:sz w:val="32"/>
          <w:szCs w:val="32"/>
        </w:rPr>
        <w:t xml:space="preserve">, </w:t>
      </w:r>
      <w:r w:rsidRPr="008B59F4">
        <w:rPr>
          <w:rFonts w:asciiTheme="majorBidi" w:hAnsiTheme="majorBidi" w:cstheme="majorBidi"/>
          <w:b/>
          <w:bCs/>
          <w:sz w:val="32"/>
          <w:szCs w:val="32"/>
        </w:rPr>
        <w:t>From Metaphor a</w:t>
      </w:r>
      <w:r w:rsidR="00EF0738" w:rsidRPr="008B59F4">
        <w:rPr>
          <w:rFonts w:asciiTheme="majorBidi" w:hAnsiTheme="majorBidi" w:cstheme="majorBidi"/>
          <w:b/>
          <w:bCs/>
          <w:sz w:val="32"/>
          <w:szCs w:val="32"/>
        </w:rPr>
        <w:t>nd Thought</w:t>
      </w:r>
      <w:r w:rsidR="00EF0738" w:rsidRPr="008B59F4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8B59F4">
        <w:rPr>
          <w:rFonts w:asciiTheme="majorBidi" w:hAnsiTheme="majorBidi" w:cstheme="majorBidi"/>
          <w:sz w:val="32"/>
          <w:szCs w:val="32"/>
        </w:rPr>
        <w:t xml:space="preserve"> Andrew </w:t>
      </w:r>
      <w:proofErr w:type="spellStart"/>
      <w:r w:rsidRPr="008B59F4">
        <w:rPr>
          <w:rFonts w:asciiTheme="majorBidi" w:hAnsiTheme="majorBidi" w:cstheme="majorBidi"/>
          <w:sz w:val="32"/>
          <w:szCs w:val="32"/>
        </w:rPr>
        <w:t>Ortony</w:t>
      </w:r>
      <w:proofErr w:type="spellEnd"/>
      <w:r w:rsidRPr="008B59F4">
        <w:rPr>
          <w:rFonts w:asciiTheme="majorBidi" w:hAnsiTheme="majorBidi" w:cstheme="majorBidi"/>
          <w:sz w:val="32"/>
          <w:szCs w:val="32"/>
        </w:rPr>
        <w:t xml:space="preserve">, </w:t>
      </w:r>
      <w:proofErr w:type="gramStart"/>
      <w:r w:rsidRPr="008B59F4">
        <w:rPr>
          <w:rFonts w:asciiTheme="majorBidi" w:hAnsiTheme="majorBidi" w:cstheme="majorBidi"/>
          <w:sz w:val="32"/>
          <w:szCs w:val="32"/>
        </w:rPr>
        <w:t>ed</w:t>
      </w:r>
      <w:proofErr w:type="gramEnd"/>
      <w:r w:rsidRPr="008B59F4">
        <w:rPr>
          <w:rFonts w:asciiTheme="majorBidi" w:hAnsiTheme="majorBidi" w:cstheme="majorBidi"/>
          <w:sz w:val="32"/>
          <w:szCs w:val="32"/>
        </w:rPr>
        <w:t xml:space="preserve">. </w:t>
      </w:r>
    </w:p>
    <w:p w:rsidR="005844B3" w:rsidRPr="008B59F4" w:rsidRDefault="005844B3" w:rsidP="005844B3">
      <w:pPr>
        <w:pStyle w:val="NoSpacing"/>
        <w:ind w:firstLine="990"/>
        <w:rPr>
          <w:rFonts w:asciiTheme="majorBidi" w:hAnsiTheme="majorBidi" w:cstheme="majorBidi"/>
          <w:b/>
          <w:bCs/>
          <w:sz w:val="36"/>
          <w:szCs w:val="36"/>
        </w:rPr>
      </w:pPr>
      <w:r w:rsidRPr="008B59F4">
        <w:rPr>
          <w:rFonts w:asciiTheme="majorBidi" w:hAnsiTheme="majorBidi" w:cstheme="majorBidi"/>
          <w:sz w:val="32"/>
          <w:szCs w:val="32"/>
        </w:rPr>
        <w:t>Cambridge: Cambridge University Press, 1979.</w:t>
      </w:r>
    </w:p>
    <w:p w:rsidR="007D0418" w:rsidRPr="008B59F4" w:rsidRDefault="007D00E3" w:rsidP="00BD03AD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  <w:r w:rsidRPr="008B59F4">
        <w:rPr>
          <w:rFonts w:asciiTheme="majorBidi" w:hAnsiTheme="majorBidi" w:cstheme="majorBidi"/>
          <w:b/>
          <w:bCs/>
          <w:sz w:val="32"/>
          <w:szCs w:val="32"/>
        </w:rPr>
        <w:tab/>
        <w:t>B. Secondary Sources</w:t>
      </w: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885773" w:rsidRPr="008B59F4" w:rsidRDefault="00885773" w:rsidP="00885773">
      <w:pPr>
        <w:pStyle w:val="NoSpacing"/>
        <w:rPr>
          <w:rFonts w:asciiTheme="majorBidi" w:hAnsiTheme="majorBidi" w:cstheme="majorBidi"/>
          <w:sz w:val="32"/>
          <w:szCs w:val="32"/>
        </w:rPr>
      </w:pPr>
      <w:proofErr w:type="gramStart"/>
      <w:r w:rsidRPr="008B59F4">
        <w:rPr>
          <w:rFonts w:asciiTheme="majorBidi" w:hAnsiTheme="majorBidi" w:cstheme="majorBidi"/>
          <w:sz w:val="32"/>
          <w:szCs w:val="32"/>
        </w:rPr>
        <w:t xml:space="preserve">Andrew </w:t>
      </w:r>
      <w:proofErr w:type="spellStart"/>
      <w:r w:rsidRPr="008B59F4">
        <w:rPr>
          <w:rFonts w:asciiTheme="majorBidi" w:hAnsiTheme="majorBidi" w:cstheme="majorBidi"/>
          <w:sz w:val="32"/>
          <w:szCs w:val="32"/>
        </w:rPr>
        <w:t>Ortony</w:t>
      </w:r>
      <w:proofErr w:type="spellEnd"/>
      <w:r w:rsidRPr="008B59F4">
        <w:rPr>
          <w:rFonts w:asciiTheme="majorBidi" w:hAnsiTheme="majorBidi" w:cstheme="majorBidi"/>
          <w:sz w:val="32"/>
          <w:szCs w:val="32"/>
        </w:rPr>
        <w:t xml:space="preserve">,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</w:rPr>
        <w:t>ed.</w:t>
      </w:r>
      <w:r w:rsidR="00DF58B9">
        <w:rPr>
          <w:rFonts w:asciiTheme="majorBidi" w:hAnsiTheme="majorBidi" w:cstheme="majorBidi"/>
          <w:sz w:val="32"/>
          <w:szCs w:val="32"/>
        </w:rPr>
        <w:t>)</w:t>
      </w:r>
      <w:r w:rsidR="00380E4B" w:rsidRPr="008B59F4">
        <w:rPr>
          <w:rFonts w:asciiTheme="majorBidi" w:hAnsiTheme="majorBidi" w:cstheme="majorBidi"/>
          <w:sz w:val="32"/>
          <w:szCs w:val="32"/>
        </w:rPr>
        <w:t xml:space="preserve"> </w:t>
      </w:r>
      <w:r w:rsidR="00380E4B" w:rsidRPr="008B59F4">
        <w:rPr>
          <w:rFonts w:asciiTheme="majorBidi" w:hAnsiTheme="majorBidi" w:cstheme="majorBidi"/>
          <w:b/>
          <w:bCs/>
          <w:sz w:val="32"/>
          <w:szCs w:val="32"/>
        </w:rPr>
        <w:t>Metaphor</w:t>
      </w:r>
      <w:r w:rsidRPr="008B59F4">
        <w:rPr>
          <w:rFonts w:asciiTheme="majorBidi" w:hAnsiTheme="majorBidi" w:cstheme="majorBidi"/>
          <w:b/>
          <w:bCs/>
          <w:sz w:val="32"/>
          <w:szCs w:val="32"/>
        </w:rPr>
        <w:t xml:space="preserve"> and Thought</w:t>
      </w:r>
      <w:r w:rsidRPr="008B59F4">
        <w:rPr>
          <w:rFonts w:asciiTheme="majorBidi" w:hAnsiTheme="majorBidi" w:cstheme="majorBidi"/>
          <w:sz w:val="32"/>
          <w:szCs w:val="32"/>
        </w:rPr>
        <w:t>.</w:t>
      </w:r>
      <w:proofErr w:type="gramEnd"/>
      <w:r w:rsidRPr="008B59F4">
        <w:rPr>
          <w:rFonts w:asciiTheme="majorBidi" w:hAnsiTheme="majorBidi" w:cstheme="majorBidi"/>
          <w:sz w:val="32"/>
          <w:szCs w:val="32"/>
        </w:rPr>
        <w:t xml:space="preserve"> Cambridge: Cambridge University </w:t>
      </w:r>
    </w:p>
    <w:p w:rsidR="00885773" w:rsidRPr="008B59F4" w:rsidRDefault="00885773" w:rsidP="00885773">
      <w:pPr>
        <w:pStyle w:val="NoSpacing"/>
        <w:ind w:firstLine="990"/>
        <w:rPr>
          <w:rFonts w:asciiTheme="majorBidi" w:hAnsiTheme="majorBidi" w:cstheme="majorBidi"/>
          <w:sz w:val="32"/>
          <w:szCs w:val="32"/>
        </w:rPr>
      </w:pPr>
      <w:proofErr w:type="gramStart"/>
      <w:r w:rsidRPr="008B59F4">
        <w:rPr>
          <w:rFonts w:asciiTheme="majorBidi" w:hAnsiTheme="majorBidi" w:cstheme="majorBidi"/>
          <w:sz w:val="32"/>
          <w:szCs w:val="32"/>
        </w:rPr>
        <w:t>Press, 1979</w:t>
      </w:r>
      <w:r w:rsidRPr="008B59F4">
        <w:rPr>
          <w:rFonts w:asciiTheme="majorBidi" w:hAnsiTheme="majorBidi" w:cstheme="majorBidi"/>
          <w:sz w:val="32"/>
          <w:szCs w:val="32"/>
          <w:cs/>
        </w:rPr>
        <w:t>.</w:t>
      </w:r>
      <w:proofErr w:type="gramEnd"/>
    </w:p>
    <w:p w:rsidR="00885773" w:rsidRPr="008B59F4" w:rsidRDefault="00EF0738" w:rsidP="00885773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</w:rPr>
        <w:t>Michael Morris</w:t>
      </w:r>
      <w:r w:rsidRPr="008B59F4">
        <w:rPr>
          <w:rFonts w:asciiTheme="majorBidi" w:hAnsiTheme="majorBidi" w:cstheme="majorBidi"/>
          <w:sz w:val="32"/>
          <w:szCs w:val="32"/>
          <w:cs/>
        </w:rPr>
        <w:t>.</w:t>
      </w:r>
      <w:r w:rsidR="00885773" w:rsidRPr="008B59F4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="00885773" w:rsidRPr="008B59F4">
        <w:rPr>
          <w:rFonts w:asciiTheme="majorBidi" w:hAnsiTheme="majorBidi" w:cstheme="majorBidi"/>
          <w:b/>
          <w:bCs/>
          <w:sz w:val="32"/>
          <w:szCs w:val="32"/>
        </w:rPr>
        <w:t>Introduction to Philosophy of Language</w:t>
      </w:r>
      <w:r w:rsidRPr="008B59F4">
        <w:rPr>
          <w:rFonts w:asciiTheme="majorBidi" w:hAnsiTheme="majorBidi" w:cstheme="majorBidi"/>
          <w:sz w:val="32"/>
          <w:szCs w:val="32"/>
          <w:cs/>
        </w:rPr>
        <w:t>.</w:t>
      </w:r>
      <w:proofErr w:type="gramEnd"/>
      <w:r w:rsidR="00885773" w:rsidRPr="008B59F4">
        <w:rPr>
          <w:rFonts w:asciiTheme="majorBidi" w:hAnsiTheme="majorBidi" w:cstheme="majorBidi"/>
          <w:sz w:val="32"/>
          <w:szCs w:val="32"/>
        </w:rPr>
        <w:t xml:space="preserve"> New York: Cambridge </w:t>
      </w:r>
    </w:p>
    <w:p w:rsidR="00885773" w:rsidRPr="008B59F4" w:rsidRDefault="00885773" w:rsidP="00885773">
      <w:pPr>
        <w:pStyle w:val="NoSpacing"/>
        <w:ind w:firstLine="990"/>
        <w:rPr>
          <w:rFonts w:asciiTheme="majorBidi" w:hAnsiTheme="majorBidi" w:cstheme="majorBidi"/>
          <w:sz w:val="32"/>
          <w:szCs w:val="32"/>
        </w:rPr>
      </w:pPr>
      <w:proofErr w:type="gramStart"/>
      <w:r w:rsidRPr="008B59F4">
        <w:rPr>
          <w:rFonts w:asciiTheme="majorBidi" w:hAnsiTheme="majorBidi" w:cstheme="majorBidi"/>
          <w:sz w:val="32"/>
          <w:szCs w:val="32"/>
        </w:rPr>
        <w:t>University Press, 2006</w:t>
      </w:r>
      <w:r w:rsidRPr="008B59F4">
        <w:rPr>
          <w:rFonts w:asciiTheme="majorBidi" w:hAnsiTheme="majorBidi" w:cstheme="majorBidi"/>
          <w:sz w:val="32"/>
          <w:szCs w:val="32"/>
          <w:cs/>
        </w:rPr>
        <w:t>.</w:t>
      </w:r>
      <w:proofErr w:type="gramEnd"/>
    </w:p>
    <w:p w:rsidR="00885773" w:rsidRPr="008B59F4" w:rsidRDefault="00885773" w:rsidP="00885773">
      <w:pPr>
        <w:pStyle w:val="NoSpacing"/>
        <w:ind w:firstLine="990"/>
        <w:rPr>
          <w:rFonts w:asciiTheme="majorBidi" w:hAnsiTheme="majorBidi" w:cstheme="majorBidi"/>
          <w:sz w:val="32"/>
          <w:szCs w:val="32"/>
        </w:rPr>
      </w:pPr>
    </w:p>
    <w:p w:rsidR="00A6013D" w:rsidRDefault="00A6013D" w:rsidP="00BD03AD">
      <w:pPr>
        <w:pStyle w:val="NoSpacing"/>
        <w:rPr>
          <w:rFonts w:asciiTheme="majorBidi" w:hAnsiTheme="majorBidi" w:cstheme="majorBidi"/>
          <w:b/>
          <w:bCs/>
          <w:sz w:val="36"/>
          <w:szCs w:val="36"/>
        </w:rPr>
      </w:pPr>
    </w:p>
    <w:p w:rsidR="00A6013D" w:rsidRDefault="00A6013D" w:rsidP="00BD03AD">
      <w:pPr>
        <w:pStyle w:val="NoSpacing"/>
        <w:rPr>
          <w:rFonts w:asciiTheme="majorBidi" w:hAnsiTheme="majorBidi" w:cstheme="majorBidi"/>
          <w:b/>
          <w:bCs/>
          <w:sz w:val="36"/>
          <w:szCs w:val="36"/>
        </w:rPr>
      </w:pPr>
    </w:p>
    <w:p w:rsidR="009C2160" w:rsidRPr="008B59F4" w:rsidRDefault="007D0418" w:rsidP="00BD03AD">
      <w:pPr>
        <w:pStyle w:val="NoSpacing"/>
        <w:rPr>
          <w:rFonts w:asciiTheme="majorBidi" w:hAnsiTheme="majorBidi" w:cstheme="majorBidi"/>
          <w:b/>
          <w:bCs/>
          <w:sz w:val="36"/>
          <w:szCs w:val="36"/>
        </w:rPr>
      </w:pPr>
      <w:r w:rsidRPr="008B59F4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๓. เว็บไซต์</w:t>
      </w:r>
      <w:r w:rsidR="009275B7">
        <w:rPr>
          <w:rFonts w:asciiTheme="majorBidi" w:hAnsiTheme="majorBidi" w:cstheme="majorBidi"/>
          <w:b/>
          <w:bCs/>
          <w:sz w:val="36"/>
          <w:szCs w:val="36"/>
        </w:rPr>
        <w:t>:</w:t>
      </w:r>
    </w:p>
    <w:p w:rsidR="009C2160" w:rsidRPr="008B59F4" w:rsidRDefault="009C2160" w:rsidP="009C216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</w:rPr>
        <w:t xml:space="preserve">http://www.wikipidia/John R. Searle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๒ พฤษภาคม ๒๕๕๖</w:t>
      </w:r>
      <w:r w:rsidR="00DF58B9">
        <w:rPr>
          <w:rFonts w:asciiTheme="majorBidi" w:hAnsiTheme="majorBidi" w:cstheme="majorBidi"/>
          <w:sz w:val="32"/>
          <w:szCs w:val="32"/>
        </w:rPr>
        <w:t>)</w:t>
      </w:r>
    </w:p>
    <w:p w:rsidR="009C2160" w:rsidRPr="008B59F4" w:rsidRDefault="009C2160" w:rsidP="009C216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</w:rPr>
        <w:t xml:space="preserve">http:philosophy.berkeley.edu/people/detail/18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๒ พฤษภาคม ๒๕๕๖</w:t>
      </w:r>
      <w:r w:rsidR="00DF58B9">
        <w:rPr>
          <w:rFonts w:asciiTheme="majorBidi" w:hAnsiTheme="majorBidi" w:cstheme="majorBidi"/>
          <w:sz w:val="32"/>
          <w:szCs w:val="32"/>
        </w:rPr>
        <w:t>)</w:t>
      </w:r>
    </w:p>
    <w:p w:rsidR="009C2160" w:rsidRPr="008B59F4" w:rsidRDefault="009C2160" w:rsidP="009C2160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</w:rPr>
        <w:t xml:space="preserve">http://socrates.berkeley.edu/~jsearle/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๒ พฤษภาคม ๒๕๕๖</w:t>
      </w:r>
      <w:r w:rsidR="00DF58B9">
        <w:rPr>
          <w:rFonts w:asciiTheme="majorBidi" w:hAnsiTheme="majorBidi" w:cstheme="majorBidi"/>
          <w:sz w:val="32"/>
          <w:szCs w:val="32"/>
        </w:rPr>
        <w:t>)</w:t>
      </w:r>
    </w:p>
    <w:p w:rsidR="0061764B" w:rsidRPr="008B59F4" w:rsidRDefault="009C2160" w:rsidP="009C2160">
      <w:pPr>
        <w:pStyle w:val="NoSpacing"/>
        <w:rPr>
          <w:rFonts w:asciiTheme="majorBidi" w:hAnsiTheme="majorBidi" w:cstheme="majorBidi"/>
          <w:b/>
          <w:bCs/>
          <w:sz w:val="40"/>
          <w:szCs w:val="40"/>
          <w:cs/>
        </w:rPr>
      </w:pPr>
      <w:r w:rsidRPr="008B59F4">
        <w:rPr>
          <w:rFonts w:asciiTheme="majorBidi" w:hAnsiTheme="majorBidi" w:cstheme="majorBidi"/>
          <w:sz w:val="32"/>
          <w:szCs w:val="32"/>
        </w:rPr>
        <w:t xml:space="preserve">http://en.wikipedia.org/wiki/Pragmatics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๒ พฤษภาคม ๒๕๕๖</w:t>
      </w:r>
      <w:r w:rsidR="00DF58B9">
        <w:rPr>
          <w:rFonts w:asciiTheme="majorBidi" w:hAnsiTheme="majorBidi" w:cstheme="majorBidi"/>
          <w:sz w:val="32"/>
          <w:szCs w:val="32"/>
        </w:rPr>
        <w:t>)</w:t>
      </w:r>
      <w:r w:rsidR="0061764B" w:rsidRPr="008B59F4">
        <w:rPr>
          <w:rFonts w:asciiTheme="majorBidi" w:hAnsiTheme="majorBidi" w:cstheme="majorBidi"/>
          <w:b/>
          <w:bCs/>
          <w:sz w:val="40"/>
          <w:szCs w:val="40"/>
          <w:cs/>
        </w:rPr>
        <w:br w:type="page"/>
      </w:r>
    </w:p>
    <w:p w:rsidR="00296305" w:rsidRPr="00C77686" w:rsidRDefault="00296305" w:rsidP="008E071E">
      <w:pPr>
        <w:pStyle w:val="NoSpacing"/>
        <w:tabs>
          <w:tab w:val="left" w:pos="990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C77686">
        <w:rPr>
          <w:rFonts w:asciiTheme="majorBidi" w:hAnsiTheme="majorBidi" w:cstheme="majorBidi"/>
          <w:b/>
          <w:bCs/>
          <w:sz w:val="40"/>
          <w:szCs w:val="40"/>
          <w:cs/>
        </w:rPr>
        <w:lastRenderedPageBreak/>
        <w:t>ประวัติผู้วิจัย</w:t>
      </w:r>
    </w:p>
    <w:p w:rsidR="00E475A0" w:rsidRPr="008B59F4" w:rsidRDefault="00E475A0" w:rsidP="00DF58B9">
      <w:pPr>
        <w:pStyle w:val="NoSpacing"/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ชื่อ</w:t>
      </w:r>
      <w:r w:rsidRPr="008B59F4">
        <w:rPr>
          <w:rFonts w:asciiTheme="majorBidi" w:hAnsiTheme="majorBidi" w:cstheme="majorBidi"/>
          <w:sz w:val="32"/>
          <w:szCs w:val="32"/>
          <w:cs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ab/>
        <w:t xml:space="preserve">พระครูศรีปัญญาวิกรม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บุญเรือง ปญฺญาวชิโร/เจนทร</w:t>
      </w:r>
      <w:r w:rsidR="00DF58B9">
        <w:rPr>
          <w:rFonts w:asciiTheme="majorBidi" w:hAnsiTheme="majorBidi" w:cstheme="majorBidi"/>
          <w:sz w:val="32"/>
          <w:szCs w:val="32"/>
        </w:rPr>
        <w:t>)</w:t>
      </w:r>
    </w:p>
    <w:p w:rsidR="00E475A0" w:rsidRPr="008B59F4" w:rsidRDefault="00E475A0" w:rsidP="00E475A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บรรพชา</w:t>
      </w:r>
      <w:r w:rsidRPr="008B59F4">
        <w:rPr>
          <w:rFonts w:asciiTheme="majorBidi" w:hAnsiTheme="majorBidi" w:cstheme="majorBidi"/>
          <w:sz w:val="32"/>
          <w:szCs w:val="32"/>
          <w:cs/>
        </w:rPr>
        <w:tab/>
        <w:t>๗ พฤษภาคม ๒๕๒๖  ณ วัดบ้านหนองใหญ่ อำเภอสตึก จังหวัดบุรีรัมย์</w:t>
      </w:r>
    </w:p>
    <w:p w:rsidR="00E475A0" w:rsidRPr="008B59F4" w:rsidRDefault="00E475A0" w:rsidP="00E475A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อุปสมบท</w:t>
      </w:r>
      <w:r w:rsidRPr="008B59F4">
        <w:rPr>
          <w:rFonts w:asciiTheme="majorBidi" w:hAnsiTheme="majorBidi" w:cstheme="majorBidi"/>
          <w:sz w:val="32"/>
          <w:szCs w:val="32"/>
          <w:cs/>
        </w:rPr>
        <w:tab/>
        <w:t>๒๔ กุมภาพันธ์ ๒๕๓๔ ณ วัดนาคกลางวรวิหาร กรุงเทพมหานคร</w:t>
      </w:r>
    </w:p>
    <w:p w:rsidR="00E475A0" w:rsidRPr="008B59F4" w:rsidRDefault="00E475A0" w:rsidP="00E475A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การศึกษา</w:t>
      </w:r>
      <w:r w:rsidR="00C77686">
        <w:rPr>
          <w:rFonts w:asciiTheme="majorBidi" w:hAnsiTheme="majorBidi" w:cstheme="majorBidi"/>
          <w:sz w:val="32"/>
          <w:szCs w:val="32"/>
          <w:cs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>ป.ธ.๖ สำนักเรียนวัดนาคกลาง กรุงเทพมหานคร</w:t>
      </w:r>
    </w:p>
    <w:p w:rsidR="00E475A0" w:rsidRPr="008B59F4" w:rsidRDefault="00E475A0" w:rsidP="00E475A0">
      <w:pPr>
        <w:pStyle w:val="NoSpacing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59F4">
        <w:rPr>
          <w:rFonts w:asciiTheme="majorBidi" w:hAnsiTheme="majorBidi" w:cstheme="majorBidi"/>
          <w:sz w:val="32"/>
          <w:szCs w:val="32"/>
        </w:rPr>
        <w:tab/>
      </w:r>
      <w:r w:rsidRPr="008B59F4">
        <w:rPr>
          <w:rFonts w:asciiTheme="majorBidi" w:hAnsiTheme="majorBidi" w:cstheme="majorBidi"/>
          <w:sz w:val="32"/>
          <w:szCs w:val="32"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มัธยมศึกษาตอนปลาย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ม.๖</w:t>
      </w:r>
      <w:r w:rsidR="00DF58B9">
        <w:rPr>
          <w:rFonts w:asciiTheme="majorBidi" w:hAnsiTheme="majorBidi" w:cstheme="majorBidi"/>
          <w:sz w:val="32"/>
          <w:szCs w:val="32"/>
        </w:rPr>
        <w:t>)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โรงเรียนบาลีเตรียมอุดมศึกษา กรุงเทพมหานคร</w:t>
      </w:r>
    </w:p>
    <w:p w:rsidR="00E475A0" w:rsidRPr="008B59F4" w:rsidRDefault="00E475A0" w:rsidP="00E475A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ab/>
        <w:t xml:space="preserve">พธ.บ.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ปรัชญา</w:t>
      </w:r>
      <w:r w:rsidR="00DF58B9">
        <w:rPr>
          <w:rFonts w:asciiTheme="majorBidi" w:hAnsiTheme="majorBidi" w:cstheme="majorBidi"/>
          <w:sz w:val="32"/>
          <w:szCs w:val="32"/>
        </w:rPr>
        <w:t>)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มหาวิทยาลัยมหาจุฬาลงกรณราชวิทยาลัย กรุงเทพมหานคร</w:t>
      </w:r>
    </w:p>
    <w:p w:rsidR="00E475A0" w:rsidRPr="008B59F4" w:rsidRDefault="00E475A0" w:rsidP="00E475A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ab/>
        <w:t xml:space="preserve">พธ.ม.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ปรัชญา</w:t>
      </w:r>
      <w:r w:rsidR="00DF58B9">
        <w:rPr>
          <w:rFonts w:asciiTheme="majorBidi" w:hAnsiTheme="majorBidi" w:cstheme="majorBidi"/>
          <w:sz w:val="32"/>
          <w:szCs w:val="32"/>
        </w:rPr>
        <w:t>)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 มหาวิทยาลัยมหาจุฬาลงกรณราชวิทยาลัย กรุงเทพมหานคร</w:t>
      </w:r>
    </w:p>
    <w:p w:rsidR="00E475A0" w:rsidRPr="008B59F4" w:rsidRDefault="00FF7F1B" w:rsidP="001F7864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ผลงานตีพิมพ์</w:t>
      </w:r>
      <w:r w:rsidR="001F7864">
        <w:rPr>
          <w:rFonts w:asciiTheme="majorBidi" w:hAnsiTheme="majorBidi" w:cstheme="majorBidi"/>
          <w:sz w:val="32"/>
          <w:szCs w:val="32"/>
        </w:rPr>
        <w:tab/>
      </w:r>
      <w:r w:rsidR="00E475A0" w:rsidRPr="008B59F4">
        <w:rPr>
          <w:rFonts w:asciiTheme="majorBidi" w:hAnsiTheme="majorBidi" w:cstheme="majorBidi"/>
          <w:sz w:val="32"/>
          <w:szCs w:val="32"/>
          <w:cs/>
        </w:rPr>
        <w:t xml:space="preserve">หนังสือเรียนพระพุทธศาสนา ชั้นประถมศึกษาปีที่ ๑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="00E475A0" w:rsidRPr="008B59F4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="00DF58B9">
        <w:rPr>
          <w:rFonts w:asciiTheme="majorBidi" w:hAnsiTheme="majorBidi" w:cstheme="majorBidi"/>
          <w:sz w:val="32"/>
          <w:szCs w:val="32"/>
        </w:rPr>
        <w:t>)</w:t>
      </w:r>
    </w:p>
    <w:p w:rsidR="00E475A0" w:rsidRPr="008B59F4" w:rsidRDefault="00E475A0" w:rsidP="00E475A0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หนังสือเรียนพระพุทธศาสนา ชั้นประถมศึกษาปีที่ ๒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="00DF58B9">
        <w:rPr>
          <w:rFonts w:asciiTheme="majorBidi" w:hAnsiTheme="majorBidi" w:cstheme="majorBidi"/>
          <w:sz w:val="32"/>
          <w:szCs w:val="32"/>
        </w:rPr>
        <w:t>)</w:t>
      </w:r>
    </w:p>
    <w:p w:rsidR="00E475A0" w:rsidRPr="008B59F4" w:rsidRDefault="00E475A0" w:rsidP="00E475A0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หนังสือเรียนพระพุทธศาสนา ชั้นประถมศึกษาปีที่ ๓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="00DF58B9">
        <w:rPr>
          <w:rFonts w:asciiTheme="majorBidi" w:hAnsiTheme="majorBidi" w:cstheme="majorBidi"/>
          <w:sz w:val="32"/>
          <w:szCs w:val="32"/>
        </w:rPr>
        <w:t>)</w:t>
      </w:r>
    </w:p>
    <w:p w:rsidR="00E475A0" w:rsidRPr="008B59F4" w:rsidRDefault="00E475A0" w:rsidP="00E475A0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หนังสือเรียนพระพุทธศาสนา ชั้นประถมศึกษาปีที่ ๔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="00DF58B9">
        <w:rPr>
          <w:rFonts w:asciiTheme="majorBidi" w:hAnsiTheme="majorBidi" w:cstheme="majorBidi"/>
          <w:sz w:val="32"/>
          <w:szCs w:val="32"/>
        </w:rPr>
        <w:t>)</w:t>
      </w:r>
    </w:p>
    <w:p w:rsidR="00E475A0" w:rsidRPr="008B59F4" w:rsidRDefault="00E475A0" w:rsidP="00E475A0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หนังสือเรียนพระพุทธศาสนา ชั้นประถมศึกษาปีที่ ๕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="00DF58B9">
        <w:rPr>
          <w:rFonts w:asciiTheme="majorBidi" w:hAnsiTheme="majorBidi" w:cstheme="majorBidi"/>
          <w:sz w:val="32"/>
          <w:szCs w:val="32"/>
        </w:rPr>
        <w:t>)</w:t>
      </w:r>
    </w:p>
    <w:p w:rsidR="00E475A0" w:rsidRPr="008B59F4" w:rsidRDefault="00E475A0" w:rsidP="00E475A0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 xml:space="preserve">หนังสือเรียนพระพุทธศาสนา ชั้นประถมศึกษาปีที่ ๖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="00DF58B9">
        <w:rPr>
          <w:rFonts w:asciiTheme="majorBidi" w:hAnsiTheme="majorBidi" w:cstheme="majorBidi"/>
          <w:sz w:val="32"/>
          <w:szCs w:val="32"/>
        </w:rPr>
        <w:t>)</w:t>
      </w:r>
    </w:p>
    <w:p w:rsidR="00E475A0" w:rsidRPr="008B59F4" w:rsidRDefault="00E475A0" w:rsidP="00E475A0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>ต้นไม้แห่งพุทธธรรม</w:t>
      </w:r>
      <w:r w:rsidRPr="008B59F4">
        <w:rPr>
          <w:rFonts w:asciiTheme="majorBidi" w:hAnsiTheme="majorBidi" w:cstheme="majorBidi"/>
          <w:sz w:val="32"/>
          <w:szCs w:val="32"/>
        </w:rPr>
        <w:tab/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โรงพิมพ์มหาจุฬา ฯ</w:t>
      </w:r>
      <w:r w:rsidRPr="008B59F4">
        <w:rPr>
          <w:rFonts w:asciiTheme="majorBidi" w:hAnsiTheme="majorBidi" w:cstheme="majorBidi"/>
          <w:sz w:val="32"/>
          <w:szCs w:val="32"/>
          <w:cs/>
        </w:rPr>
        <w:tab/>
        <w:t>จำนวน    ๕๐๐ เล่ม</w:t>
      </w:r>
      <w:r w:rsidR="00DF58B9">
        <w:rPr>
          <w:rFonts w:asciiTheme="majorBidi" w:hAnsiTheme="majorBidi" w:cstheme="majorBidi"/>
          <w:sz w:val="32"/>
          <w:szCs w:val="32"/>
        </w:rPr>
        <w:t>)</w:t>
      </w:r>
      <w:r w:rsidRPr="008B59F4">
        <w:rPr>
          <w:rFonts w:asciiTheme="majorBidi" w:hAnsiTheme="majorBidi" w:cstheme="majorBidi"/>
          <w:sz w:val="32"/>
          <w:szCs w:val="32"/>
          <w:cs/>
        </w:rPr>
        <w:tab/>
      </w:r>
    </w:p>
    <w:p w:rsidR="00E475A0" w:rsidRPr="008B59F4" w:rsidRDefault="00E475A0" w:rsidP="00E475A0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>เกร็ดธรรมนำชีวิต</w:t>
      </w:r>
      <w:r w:rsidRPr="008B59F4">
        <w:rPr>
          <w:rFonts w:asciiTheme="majorBidi" w:hAnsiTheme="majorBidi" w:cstheme="majorBidi"/>
          <w:sz w:val="32"/>
          <w:szCs w:val="32"/>
          <w:cs/>
        </w:rPr>
        <w:tab/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>โรงพิมพ์มหาจุฬา ฯ</w:t>
      </w:r>
      <w:r w:rsidR="00DF58B9">
        <w:rPr>
          <w:rFonts w:asciiTheme="majorBidi" w:hAnsiTheme="majorBidi" w:cstheme="majorBidi"/>
          <w:sz w:val="32"/>
          <w:szCs w:val="32"/>
        </w:rPr>
        <w:t>)</w:t>
      </w:r>
      <w:r w:rsidRPr="008B59F4">
        <w:rPr>
          <w:rFonts w:asciiTheme="majorBidi" w:hAnsiTheme="majorBidi" w:cstheme="majorBidi"/>
          <w:sz w:val="32"/>
          <w:szCs w:val="32"/>
          <w:cs/>
        </w:rPr>
        <w:tab/>
        <w:t>จำนวน    ๕๐๐ เล่ม</w:t>
      </w:r>
      <w:r w:rsidR="00DF58B9">
        <w:rPr>
          <w:rFonts w:asciiTheme="majorBidi" w:hAnsiTheme="majorBidi" w:cstheme="majorBidi"/>
          <w:sz w:val="32"/>
          <w:szCs w:val="32"/>
        </w:rPr>
        <w:t>)</w:t>
      </w:r>
    </w:p>
    <w:p w:rsidR="00E475A0" w:rsidRPr="008B59F4" w:rsidRDefault="00E475A0" w:rsidP="00E475A0">
      <w:pPr>
        <w:pStyle w:val="NoSpacing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>ปรัชญาธรรมนำชีวิต</w:t>
      </w:r>
      <w:r w:rsidRPr="008B59F4">
        <w:rPr>
          <w:rFonts w:asciiTheme="majorBidi" w:hAnsiTheme="majorBidi" w:cstheme="majorBidi"/>
          <w:sz w:val="32"/>
          <w:szCs w:val="32"/>
          <w:cs/>
        </w:rPr>
        <w:tab/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โรงพิมพ์มหาจุฬา ฯ  </w:t>
      </w:r>
      <w:r w:rsidRPr="008B59F4">
        <w:rPr>
          <w:rFonts w:asciiTheme="majorBidi" w:hAnsiTheme="majorBidi" w:cstheme="majorBidi"/>
          <w:sz w:val="32"/>
          <w:szCs w:val="32"/>
          <w:cs/>
        </w:rPr>
        <w:tab/>
        <w:t>จำนวน ๑,๐๐๐ เล่ม</w:t>
      </w:r>
      <w:r w:rsidR="00DF58B9">
        <w:rPr>
          <w:rFonts w:asciiTheme="majorBidi" w:hAnsiTheme="majorBidi" w:cstheme="majorBidi"/>
          <w:sz w:val="32"/>
          <w:szCs w:val="32"/>
        </w:rPr>
        <w:t>)</w:t>
      </w:r>
    </w:p>
    <w:p w:rsidR="00E475A0" w:rsidRPr="008B59F4" w:rsidRDefault="00E475A0" w:rsidP="00E475A0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>ปริทรรศน์แห่งธรรม</w:t>
      </w:r>
      <w:r w:rsidRPr="008B59F4">
        <w:rPr>
          <w:rFonts w:asciiTheme="majorBidi" w:hAnsiTheme="majorBidi" w:cstheme="majorBidi"/>
          <w:sz w:val="32"/>
          <w:szCs w:val="32"/>
          <w:cs/>
        </w:rPr>
        <w:tab/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โรงพิมพ์สหธรรมิก </w:t>
      </w:r>
      <w:r w:rsidRPr="008B59F4">
        <w:rPr>
          <w:rFonts w:asciiTheme="majorBidi" w:hAnsiTheme="majorBidi" w:cstheme="majorBidi"/>
          <w:sz w:val="32"/>
          <w:szCs w:val="32"/>
          <w:cs/>
        </w:rPr>
        <w:tab/>
        <w:t>จำนวน ๑,๐๐๐ เล่ม</w:t>
      </w:r>
      <w:r w:rsidR="00DF58B9">
        <w:rPr>
          <w:rFonts w:asciiTheme="majorBidi" w:hAnsiTheme="majorBidi" w:cstheme="majorBidi"/>
          <w:sz w:val="32"/>
          <w:szCs w:val="32"/>
        </w:rPr>
        <w:t>)</w:t>
      </w:r>
    </w:p>
    <w:p w:rsidR="00E475A0" w:rsidRPr="008B59F4" w:rsidRDefault="00E475A0" w:rsidP="00E475A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ab/>
        <w:t xml:space="preserve">มนุษยนิยมในปรัชญาขงจื๊อ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มหาจุฬา ฯ จัดพิมพ์ </w:t>
      </w:r>
      <w:r w:rsidRPr="008B59F4">
        <w:rPr>
          <w:rFonts w:asciiTheme="majorBidi" w:hAnsiTheme="majorBidi" w:cstheme="majorBidi"/>
          <w:sz w:val="32"/>
          <w:szCs w:val="32"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8B59F4">
        <w:rPr>
          <w:rFonts w:asciiTheme="majorBidi" w:hAnsiTheme="majorBidi" w:cstheme="majorBidi"/>
          <w:sz w:val="32"/>
          <w:szCs w:val="32"/>
          <w:cs/>
        </w:rPr>
        <w:tab/>
        <w:t>๑,๐๐๐ เล่ม</w:t>
      </w:r>
      <w:r w:rsidR="00DF58B9">
        <w:rPr>
          <w:rFonts w:asciiTheme="majorBidi" w:hAnsiTheme="majorBidi" w:cstheme="majorBidi"/>
          <w:sz w:val="32"/>
          <w:szCs w:val="32"/>
        </w:rPr>
        <w:t>)</w:t>
      </w:r>
    </w:p>
    <w:p w:rsidR="00FF7F1B" w:rsidRPr="001F7864" w:rsidRDefault="00FF7F1B" w:rsidP="00E475A0">
      <w:pPr>
        <w:pStyle w:val="NoSpacing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งานวิจัย</w:t>
      </w:r>
      <w:r w:rsidR="001F78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786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 xml:space="preserve">การศึกษาเชิงวิเคราะห์มนุษยนิยมในปรัชญาขงจื๊อ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="00D13AA2" w:rsidRPr="008B59F4">
        <w:rPr>
          <w:rFonts w:asciiTheme="majorBidi" w:hAnsiTheme="majorBidi" w:cstheme="majorBidi"/>
          <w:sz w:val="32"/>
          <w:szCs w:val="32"/>
          <w:cs/>
        </w:rPr>
        <w:t>๒๕๔๑</w:t>
      </w:r>
      <w:r w:rsidR="0047734F" w:rsidRPr="008B59F4">
        <w:rPr>
          <w:rFonts w:asciiTheme="majorBidi" w:hAnsiTheme="majorBidi" w:cstheme="majorBidi"/>
          <w:sz w:val="32"/>
          <w:szCs w:val="32"/>
          <w:cs/>
        </w:rPr>
        <w:t>/วิจัย ป.โท</w:t>
      </w:r>
      <w:r w:rsidR="00DF58B9">
        <w:rPr>
          <w:rFonts w:asciiTheme="majorBidi" w:hAnsiTheme="majorBidi" w:cstheme="majorBidi"/>
          <w:sz w:val="32"/>
          <w:szCs w:val="32"/>
        </w:rPr>
        <w:t>)</w:t>
      </w:r>
    </w:p>
    <w:p w:rsidR="00E475A0" w:rsidRPr="008B59F4" w:rsidRDefault="00E475A0" w:rsidP="00E475A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</w:rPr>
        <w:tab/>
      </w:r>
      <w:r w:rsidRPr="008B59F4">
        <w:rPr>
          <w:rFonts w:asciiTheme="majorBidi" w:hAnsiTheme="majorBidi" w:cstheme="majorBidi"/>
          <w:sz w:val="32"/>
          <w:szCs w:val="32"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>การศึกษาเชิงวิเคราะห์คำว่า “ธรรม” ในคัมภีร์ธรรมบท</w:t>
      </w:r>
      <w:r w:rsidRPr="008B59F4">
        <w:rPr>
          <w:rFonts w:asciiTheme="majorBidi" w:hAnsiTheme="majorBidi" w:cstheme="majorBidi"/>
          <w:sz w:val="32"/>
          <w:szCs w:val="32"/>
        </w:rPr>
        <w:t xml:space="preserve">  </w:t>
      </w:r>
      <w:r w:rsidR="00DF58B9">
        <w:rPr>
          <w:rFonts w:asciiTheme="majorBidi" w:hAnsiTheme="majorBidi" w:cstheme="majorBidi"/>
          <w:sz w:val="32"/>
          <w:szCs w:val="32"/>
        </w:rPr>
        <w:t>(</w:t>
      </w:r>
      <w:r w:rsidR="0047734F" w:rsidRPr="008B59F4">
        <w:rPr>
          <w:rFonts w:asciiTheme="majorBidi" w:hAnsiTheme="majorBidi" w:cstheme="majorBidi"/>
          <w:sz w:val="32"/>
          <w:szCs w:val="32"/>
          <w:cs/>
        </w:rPr>
        <w:t>๒๕๕๕/วิจัย ป.เอก</w:t>
      </w:r>
      <w:r w:rsidR="00DF58B9">
        <w:rPr>
          <w:rFonts w:asciiTheme="majorBidi" w:hAnsiTheme="majorBidi" w:cstheme="majorBidi"/>
          <w:sz w:val="32"/>
          <w:szCs w:val="32"/>
        </w:rPr>
        <w:t>)</w:t>
      </w:r>
    </w:p>
    <w:p w:rsidR="00E475A0" w:rsidRPr="008B59F4" w:rsidRDefault="00E475A0" w:rsidP="00C77686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งานสอน</w:t>
      </w:r>
      <w:r w:rsidRPr="008B59F4">
        <w:rPr>
          <w:rFonts w:asciiTheme="majorBidi" w:hAnsiTheme="majorBidi" w:cstheme="majorBidi"/>
          <w:sz w:val="32"/>
          <w:szCs w:val="32"/>
          <w:cs/>
        </w:rPr>
        <w:tab/>
        <w:t>เป็นผู้บรรยายในรายวิชาปรัชญาเบื้องต้น, ปรัชญาอินเดีย, พุทธปรัชญาเถรวาท</w:t>
      </w:r>
    </w:p>
    <w:p w:rsidR="00E475A0" w:rsidRPr="008B59F4" w:rsidRDefault="00E475A0" w:rsidP="00E475A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ab/>
        <w:t>ปรัชญาไทย,ปรัชญานิพนธ์,พุทธปรัชญาการศึกษา,ปรัชญาจีน ญี่ปุ่น เกาหลี</w:t>
      </w:r>
    </w:p>
    <w:p w:rsidR="0047734F" w:rsidRPr="008B59F4" w:rsidRDefault="00E475A0" w:rsidP="00E475A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ab/>
        <w:t>ปรัชญากรีกโบราณ, ปรัชญาหลังนวยุค,วิสุทธิมรรคศึกษา,พระพุทธศาสนากับ</w:t>
      </w:r>
    </w:p>
    <w:p w:rsidR="00E475A0" w:rsidRPr="008B59F4" w:rsidRDefault="00E475A0" w:rsidP="0047734F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sz w:val="32"/>
          <w:szCs w:val="32"/>
          <w:cs/>
        </w:rPr>
        <w:t>ปรัชญา,</w:t>
      </w:r>
    </w:p>
    <w:p w:rsidR="00C77686" w:rsidRDefault="00E475A0" w:rsidP="00C77686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8B59F4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  <w:r w:rsidRPr="008B59F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59F4">
        <w:rPr>
          <w:rFonts w:asciiTheme="majorBidi" w:hAnsiTheme="majorBidi" w:cstheme="majorBidi"/>
          <w:sz w:val="32"/>
          <w:szCs w:val="32"/>
          <w:cs/>
        </w:rPr>
        <w:tab/>
      </w:r>
      <w:r w:rsidR="00C77686" w:rsidRPr="008B59F4">
        <w:rPr>
          <w:rFonts w:asciiTheme="majorBidi" w:hAnsiTheme="majorBidi" w:cstheme="majorBidi"/>
          <w:sz w:val="32"/>
          <w:szCs w:val="32"/>
          <w:cs/>
        </w:rPr>
        <w:t>หัวหน้าสาขาวิชาพระพุทธศาสนา วิทยาลัยสงฆ์บุรีรัมย์</w:t>
      </w:r>
    </w:p>
    <w:p w:rsidR="00C77686" w:rsidRDefault="00C77686" w:rsidP="00C77686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เลขานุการคณะกรรมการประจำวิทยาลัยสงฆ์บุรีรัมย์</w:t>
      </w:r>
    </w:p>
    <w:p w:rsidR="003F31DD" w:rsidRPr="008B59F4" w:rsidRDefault="00C77686" w:rsidP="00C77686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คณะอนุกรรมการการเงินและทรัพย์สินประจำวิทยาลัยสงฆ์บุรีรัมย์</w:t>
      </w:r>
    </w:p>
    <w:sectPr w:rsidR="003F31DD" w:rsidRPr="008B59F4" w:rsidSect="0001141A">
      <w:headerReference w:type="default" r:id="rId9"/>
      <w:footnotePr>
        <w:numFmt w:val="thaiNumbers"/>
      </w:footnotePr>
      <w:pgSz w:w="11907" w:h="16839" w:code="9"/>
      <w:pgMar w:top="2160" w:right="1440" w:bottom="1440" w:left="2160" w:header="720" w:footer="720" w:gutter="0"/>
      <w:pgNumType w:fmt="thaiNumbers" w:start="72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9D5" w:rsidRDefault="00DE49D5" w:rsidP="006C70AB">
      <w:pPr>
        <w:spacing w:after="0" w:line="240" w:lineRule="auto"/>
      </w:pPr>
      <w:r>
        <w:separator/>
      </w:r>
    </w:p>
  </w:endnote>
  <w:endnote w:type="continuationSeparator" w:id="0">
    <w:p w:rsidR="00DE49D5" w:rsidRDefault="00DE49D5" w:rsidP="006C7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9D5" w:rsidRDefault="00DE49D5" w:rsidP="006C70AB">
      <w:pPr>
        <w:spacing w:after="0" w:line="240" w:lineRule="auto"/>
      </w:pPr>
      <w:r>
        <w:separator/>
      </w:r>
    </w:p>
  </w:footnote>
  <w:footnote w:type="continuationSeparator" w:id="0">
    <w:p w:rsidR="00DE49D5" w:rsidRDefault="00DE49D5" w:rsidP="006C7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374219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D13AA2" w:rsidRPr="008C5725" w:rsidRDefault="00D13AA2">
        <w:pPr>
          <w:pStyle w:val="Header"/>
          <w:jc w:val="right"/>
          <w:rPr>
            <w:rFonts w:asciiTheme="majorBidi" w:hAnsiTheme="majorBidi" w:cstheme="majorBidi"/>
            <w:sz w:val="32"/>
            <w:szCs w:val="32"/>
          </w:rPr>
        </w:pPr>
        <w:r w:rsidRPr="008C572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C572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C572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1141A">
          <w:rPr>
            <w:rFonts w:asciiTheme="majorBidi" w:hAnsiTheme="majorBidi" w:cstheme="majorBidi"/>
            <w:noProof/>
            <w:sz w:val="32"/>
            <w:szCs w:val="32"/>
            <w:cs/>
          </w:rPr>
          <w:t>๗๖</w:t>
        </w:r>
        <w:r w:rsidRPr="008C5725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D13AA2" w:rsidRDefault="00D13A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22F6A"/>
    <w:multiLevelType w:val="hybridMultilevel"/>
    <w:tmpl w:val="C080A898"/>
    <w:lvl w:ilvl="0" w:tplc="062412C0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E60"/>
    <w:rsid w:val="00006972"/>
    <w:rsid w:val="0001141A"/>
    <w:rsid w:val="00027D99"/>
    <w:rsid w:val="000513C9"/>
    <w:rsid w:val="000551B0"/>
    <w:rsid w:val="00056164"/>
    <w:rsid w:val="00076EC0"/>
    <w:rsid w:val="000820FE"/>
    <w:rsid w:val="00093FF4"/>
    <w:rsid w:val="000A0687"/>
    <w:rsid w:val="000B16B4"/>
    <w:rsid w:val="000C10E4"/>
    <w:rsid w:val="000D142C"/>
    <w:rsid w:val="001009C5"/>
    <w:rsid w:val="00107FA3"/>
    <w:rsid w:val="001174DE"/>
    <w:rsid w:val="001219C0"/>
    <w:rsid w:val="00122379"/>
    <w:rsid w:val="00126797"/>
    <w:rsid w:val="00136485"/>
    <w:rsid w:val="00144D16"/>
    <w:rsid w:val="00164C27"/>
    <w:rsid w:val="00166BAF"/>
    <w:rsid w:val="001745C4"/>
    <w:rsid w:val="001769F2"/>
    <w:rsid w:val="0018189A"/>
    <w:rsid w:val="001B45AC"/>
    <w:rsid w:val="001B57CB"/>
    <w:rsid w:val="001B78F7"/>
    <w:rsid w:val="001E5C18"/>
    <w:rsid w:val="001E6529"/>
    <w:rsid w:val="001E7232"/>
    <w:rsid w:val="001F7864"/>
    <w:rsid w:val="00201059"/>
    <w:rsid w:val="00206F85"/>
    <w:rsid w:val="00207179"/>
    <w:rsid w:val="00207B83"/>
    <w:rsid w:val="00217401"/>
    <w:rsid w:val="00232D6C"/>
    <w:rsid w:val="002359CF"/>
    <w:rsid w:val="00246809"/>
    <w:rsid w:val="00247410"/>
    <w:rsid w:val="002573A7"/>
    <w:rsid w:val="002617C9"/>
    <w:rsid w:val="002639E1"/>
    <w:rsid w:val="0026606A"/>
    <w:rsid w:val="0027150D"/>
    <w:rsid w:val="00274F84"/>
    <w:rsid w:val="00283AA8"/>
    <w:rsid w:val="00296305"/>
    <w:rsid w:val="00296ECB"/>
    <w:rsid w:val="002A4512"/>
    <w:rsid w:val="002A4C8A"/>
    <w:rsid w:val="002A549C"/>
    <w:rsid w:val="002B401D"/>
    <w:rsid w:val="002C5D65"/>
    <w:rsid w:val="002D046C"/>
    <w:rsid w:val="002D7A1A"/>
    <w:rsid w:val="002F76CC"/>
    <w:rsid w:val="00307655"/>
    <w:rsid w:val="00322CB5"/>
    <w:rsid w:val="003262A5"/>
    <w:rsid w:val="003268DC"/>
    <w:rsid w:val="00336864"/>
    <w:rsid w:val="00341A52"/>
    <w:rsid w:val="00342AAC"/>
    <w:rsid w:val="00343D73"/>
    <w:rsid w:val="00344186"/>
    <w:rsid w:val="0034665A"/>
    <w:rsid w:val="00357384"/>
    <w:rsid w:val="00366B37"/>
    <w:rsid w:val="00380BE3"/>
    <w:rsid w:val="00380E4B"/>
    <w:rsid w:val="00393145"/>
    <w:rsid w:val="003B0B9C"/>
    <w:rsid w:val="003C47AD"/>
    <w:rsid w:val="003C49A9"/>
    <w:rsid w:val="003D0E62"/>
    <w:rsid w:val="003D203C"/>
    <w:rsid w:val="003D61A5"/>
    <w:rsid w:val="003D72B9"/>
    <w:rsid w:val="003E22C6"/>
    <w:rsid w:val="003F31DD"/>
    <w:rsid w:val="003F3C09"/>
    <w:rsid w:val="00400D26"/>
    <w:rsid w:val="004154D3"/>
    <w:rsid w:val="00415EDF"/>
    <w:rsid w:val="00422556"/>
    <w:rsid w:val="00423911"/>
    <w:rsid w:val="0043609C"/>
    <w:rsid w:val="00464B8F"/>
    <w:rsid w:val="00465057"/>
    <w:rsid w:val="004709A9"/>
    <w:rsid w:val="0047734F"/>
    <w:rsid w:val="004B7487"/>
    <w:rsid w:val="004C310E"/>
    <w:rsid w:val="004D6C1C"/>
    <w:rsid w:val="004E615C"/>
    <w:rsid w:val="004F37E3"/>
    <w:rsid w:val="00507E4C"/>
    <w:rsid w:val="00523A50"/>
    <w:rsid w:val="00541C42"/>
    <w:rsid w:val="0055257C"/>
    <w:rsid w:val="00553DD4"/>
    <w:rsid w:val="00561574"/>
    <w:rsid w:val="0057426F"/>
    <w:rsid w:val="005844B3"/>
    <w:rsid w:val="00597437"/>
    <w:rsid w:val="00597902"/>
    <w:rsid w:val="005A038B"/>
    <w:rsid w:val="005A4CF7"/>
    <w:rsid w:val="005A6576"/>
    <w:rsid w:val="005B1BDA"/>
    <w:rsid w:val="005D0D59"/>
    <w:rsid w:val="005D3D82"/>
    <w:rsid w:val="005D40CD"/>
    <w:rsid w:val="005E56D3"/>
    <w:rsid w:val="005F24FD"/>
    <w:rsid w:val="005F66EA"/>
    <w:rsid w:val="00601EF9"/>
    <w:rsid w:val="00603F77"/>
    <w:rsid w:val="00604FC1"/>
    <w:rsid w:val="00605EF8"/>
    <w:rsid w:val="006142AD"/>
    <w:rsid w:val="0061764B"/>
    <w:rsid w:val="006243BC"/>
    <w:rsid w:val="0063214E"/>
    <w:rsid w:val="006372AF"/>
    <w:rsid w:val="00642545"/>
    <w:rsid w:val="00652A8C"/>
    <w:rsid w:val="00662279"/>
    <w:rsid w:val="0067020A"/>
    <w:rsid w:val="0068396E"/>
    <w:rsid w:val="00686CEA"/>
    <w:rsid w:val="006A526A"/>
    <w:rsid w:val="006B03BA"/>
    <w:rsid w:val="006B0CFC"/>
    <w:rsid w:val="006B35A7"/>
    <w:rsid w:val="006C70AB"/>
    <w:rsid w:val="006D432B"/>
    <w:rsid w:val="006E29E8"/>
    <w:rsid w:val="006E42BE"/>
    <w:rsid w:val="006E43DC"/>
    <w:rsid w:val="006F64A1"/>
    <w:rsid w:val="007124C6"/>
    <w:rsid w:val="0071288F"/>
    <w:rsid w:val="007132B7"/>
    <w:rsid w:val="007159C2"/>
    <w:rsid w:val="00720F1E"/>
    <w:rsid w:val="00727426"/>
    <w:rsid w:val="007323FE"/>
    <w:rsid w:val="0073613C"/>
    <w:rsid w:val="00741140"/>
    <w:rsid w:val="00750473"/>
    <w:rsid w:val="007602EF"/>
    <w:rsid w:val="0076729F"/>
    <w:rsid w:val="007678F4"/>
    <w:rsid w:val="007714D8"/>
    <w:rsid w:val="00784941"/>
    <w:rsid w:val="007902E3"/>
    <w:rsid w:val="007929C0"/>
    <w:rsid w:val="007D00E3"/>
    <w:rsid w:val="007D0418"/>
    <w:rsid w:val="007D6BCA"/>
    <w:rsid w:val="007D796B"/>
    <w:rsid w:val="00807E52"/>
    <w:rsid w:val="008127D4"/>
    <w:rsid w:val="008262FF"/>
    <w:rsid w:val="00841CA6"/>
    <w:rsid w:val="00845641"/>
    <w:rsid w:val="00846567"/>
    <w:rsid w:val="00847280"/>
    <w:rsid w:val="0085016D"/>
    <w:rsid w:val="0085158D"/>
    <w:rsid w:val="008555A2"/>
    <w:rsid w:val="00860AAE"/>
    <w:rsid w:val="00863237"/>
    <w:rsid w:val="008665C7"/>
    <w:rsid w:val="00873BB3"/>
    <w:rsid w:val="00884117"/>
    <w:rsid w:val="00885773"/>
    <w:rsid w:val="00891700"/>
    <w:rsid w:val="00894FCC"/>
    <w:rsid w:val="008959A6"/>
    <w:rsid w:val="008A1870"/>
    <w:rsid w:val="008B59F4"/>
    <w:rsid w:val="008C3B02"/>
    <w:rsid w:val="008C5725"/>
    <w:rsid w:val="008D12C2"/>
    <w:rsid w:val="008D23C9"/>
    <w:rsid w:val="008D4032"/>
    <w:rsid w:val="008D71DC"/>
    <w:rsid w:val="008E071E"/>
    <w:rsid w:val="008E10AC"/>
    <w:rsid w:val="008E5944"/>
    <w:rsid w:val="008F16E3"/>
    <w:rsid w:val="00902D53"/>
    <w:rsid w:val="009031D0"/>
    <w:rsid w:val="00913488"/>
    <w:rsid w:val="009275B7"/>
    <w:rsid w:val="0093327F"/>
    <w:rsid w:val="009365A0"/>
    <w:rsid w:val="00972360"/>
    <w:rsid w:val="00984FE3"/>
    <w:rsid w:val="00997F8B"/>
    <w:rsid w:val="009A3595"/>
    <w:rsid w:val="009A59E1"/>
    <w:rsid w:val="009B0EF0"/>
    <w:rsid w:val="009B2476"/>
    <w:rsid w:val="009B4CC6"/>
    <w:rsid w:val="009B713B"/>
    <w:rsid w:val="009C2160"/>
    <w:rsid w:val="009C4CF1"/>
    <w:rsid w:val="009D5834"/>
    <w:rsid w:val="009E0F43"/>
    <w:rsid w:val="009F2032"/>
    <w:rsid w:val="009F40C8"/>
    <w:rsid w:val="009F4BF3"/>
    <w:rsid w:val="00A101A5"/>
    <w:rsid w:val="00A11C57"/>
    <w:rsid w:val="00A24032"/>
    <w:rsid w:val="00A425AF"/>
    <w:rsid w:val="00A43F50"/>
    <w:rsid w:val="00A514E2"/>
    <w:rsid w:val="00A55EBC"/>
    <w:rsid w:val="00A6013D"/>
    <w:rsid w:val="00AA3CFD"/>
    <w:rsid w:val="00AB008D"/>
    <w:rsid w:val="00AD2F7B"/>
    <w:rsid w:val="00AE0840"/>
    <w:rsid w:val="00AE2B5D"/>
    <w:rsid w:val="00AE3414"/>
    <w:rsid w:val="00AE5055"/>
    <w:rsid w:val="00AF41FA"/>
    <w:rsid w:val="00AF5319"/>
    <w:rsid w:val="00AF71F5"/>
    <w:rsid w:val="00B15B53"/>
    <w:rsid w:val="00B21A8D"/>
    <w:rsid w:val="00B25A3E"/>
    <w:rsid w:val="00B34FC1"/>
    <w:rsid w:val="00B3592C"/>
    <w:rsid w:val="00B35E49"/>
    <w:rsid w:val="00B543F5"/>
    <w:rsid w:val="00B7128E"/>
    <w:rsid w:val="00B7485F"/>
    <w:rsid w:val="00B853A7"/>
    <w:rsid w:val="00B85C59"/>
    <w:rsid w:val="00B951C4"/>
    <w:rsid w:val="00B971AE"/>
    <w:rsid w:val="00BA48BC"/>
    <w:rsid w:val="00BC61A4"/>
    <w:rsid w:val="00BD03AD"/>
    <w:rsid w:val="00BD1007"/>
    <w:rsid w:val="00C02AFF"/>
    <w:rsid w:val="00C13A76"/>
    <w:rsid w:val="00C27FD6"/>
    <w:rsid w:val="00C35F26"/>
    <w:rsid w:val="00C62BA8"/>
    <w:rsid w:val="00C63923"/>
    <w:rsid w:val="00C64E4B"/>
    <w:rsid w:val="00C660E8"/>
    <w:rsid w:val="00C77686"/>
    <w:rsid w:val="00C84994"/>
    <w:rsid w:val="00C91FA9"/>
    <w:rsid w:val="00C947B8"/>
    <w:rsid w:val="00C95EDF"/>
    <w:rsid w:val="00C9610F"/>
    <w:rsid w:val="00CA4A4A"/>
    <w:rsid w:val="00CB23C3"/>
    <w:rsid w:val="00CC0E60"/>
    <w:rsid w:val="00CC5907"/>
    <w:rsid w:val="00CD7537"/>
    <w:rsid w:val="00CE4930"/>
    <w:rsid w:val="00CF1897"/>
    <w:rsid w:val="00CF3A3F"/>
    <w:rsid w:val="00D02816"/>
    <w:rsid w:val="00D13AA2"/>
    <w:rsid w:val="00D13EF4"/>
    <w:rsid w:val="00D21645"/>
    <w:rsid w:val="00D423D4"/>
    <w:rsid w:val="00D5115D"/>
    <w:rsid w:val="00D617BE"/>
    <w:rsid w:val="00D61B38"/>
    <w:rsid w:val="00D77185"/>
    <w:rsid w:val="00D84DB1"/>
    <w:rsid w:val="00D85C42"/>
    <w:rsid w:val="00DA1B64"/>
    <w:rsid w:val="00DA6EA1"/>
    <w:rsid w:val="00DB27FA"/>
    <w:rsid w:val="00DB2A20"/>
    <w:rsid w:val="00DB6773"/>
    <w:rsid w:val="00DB7017"/>
    <w:rsid w:val="00DE41C2"/>
    <w:rsid w:val="00DE49D5"/>
    <w:rsid w:val="00DF1873"/>
    <w:rsid w:val="00DF58B9"/>
    <w:rsid w:val="00E002A2"/>
    <w:rsid w:val="00E00AAD"/>
    <w:rsid w:val="00E046AD"/>
    <w:rsid w:val="00E222E1"/>
    <w:rsid w:val="00E22483"/>
    <w:rsid w:val="00E34834"/>
    <w:rsid w:val="00E3522E"/>
    <w:rsid w:val="00E475A0"/>
    <w:rsid w:val="00E54F31"/>
    <w:rsid w:val="00E62978"/>
    <w:rsid w:val="00E82E33"/>
    <w:rsid w:val="00E8478D"/>
    <w:rsid w:val="00EA4653"/>
    <w:rsid w:val="00EA6B4B"/>
    <w:rsid w:val="00EB6D36"/>
    <w:rsid w:val="00EC2227"/>
    <w:rsid w:val="00EC7E99"/>
    <w:rsid w:val="00ED2355"/>
    <w:rsid w:val="00EE1DDF"/>
    <w:rsid w:val="00EE2FE6"/>
    <w:rsid w:val="00EF0738"/>
    <w:rsid w:val="00F04D91"/>
    <w:rsid w:val="00F413DE"/>
    <w:rsid w:val="00F461F9"/>
    <w:rsid w:val="00F60B32"/>
    <w:rsid w:val="00F61DD9"/>
    <w:rsid w:val="00F81867"/>
    <w:rsid w:val="00F86E39"/>
    <w:rsid w:val="00F909F4"/>
    <w:rsid w:val="00F93DD8"/>
    <w:rsid w:val="00F944C0"/>
    <w:rsid w:val="00F972DD"/>
    <w:rsid w:val="00FA128C"/>
    <w:rsid w:val="00FC232D"/>
    <w:rsid w:val="00FD0D61"/>
    <w:rsid w:val="00FE3F27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C0E6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C70AB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70AB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C70AB"/>
    <w:rPr>
      <w:vertAlign w:val="superscript"/>
    </w:rPr>
  </w:style>
  <w:style w:type="character" w:customStyle="1" w:styleId="NoSpacingChar">
    <w:name w:val="No Spacing Char"/>
    <w:basedOn w:val="DefaultParagraphFont"/>
    <w:link w:val="NoSpacing"/>
    <w:uiPriority w:val="1"/>
    <w:rsid w:val="006C70AB"/>
  </w:style>
  <w:style w:type="paragraph" w:customStyle="1" w:styleId="Default">
    <w:name w:val="Default"/>
    <w:rsid w:val="005A4CF7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222E1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0F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0F4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0F4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0F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0F4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F4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F43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D13A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AA2"/>
  </w:style>
  <w:style w:type="paragraph" w:styleId="Footer">
    <w:name w:val="footer"/>
    <w:basedOn w:val="Normal"/>
    <w:link w:val="FooterChar"/>
    <w:uiPriority w:val="99"/>
    <w:unhideWhenUsed/>
    <w:rsid w:val="00D13A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AA2"/>
  </w:style>
  <w:style w:type="paragraph" w:customStyle="1" w:styleId="1">
    <w:name w:val="...............+1"/>
    <w:basedOn w:val="Default"/>
    <w:next w:val="Default"/>
    <w:uiPriority w:val="99"/>
    <w:rsid w:val="00603F77"/>
    <w:rPr>
      <w:rFonts w:ascii="Angsana New" w:hAnsi="Angsana New" w:cs="Angsana New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C0E6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C70AB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70AB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C70AB"/>
    <w:rPr>
      <w:vertAlign w:val="superscript"/>
    </w:rPr>
  </w:style>
  <w:style w:type="character" w:customStyle="1" w:styleId="NoSpacingChar">
    <w:name w:val="No Spacing Char"/>
    <w:basedOn w:val="DefaultParagraphFont"/>
    <w:link w:val="NoSpacing"/>
    <w:uiPriority w:val="1"/>
    <w:rsid w:val="006C70AB"/>
  </w:style>
  <w:style w:type="paragraph" w:customStyle="1" w:styleId="Default">
    <w:name w:val="Default"/>
    <w:rsid w:val="005A4CF7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222E1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0F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0F4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0F4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0F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0F4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F4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F43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D13A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AA2"/>
  </w:style>
  <w:style w:type="paragraph" w:styleId="Footer">
    <w:name w:val="footer"/>
    <w:basedOn w:val="Normal"/>
    <w:link w:val="FooterChar"/>
    <w:uiPriority w:val="99"/>
    <w:unhideWhenUsed/>
    <w:rsid w:val="00D13A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AA2"/>
  </w:style>
  <w:style w:type="paragraph" w:customStyle="1" w:styleId="1">
    <w:name w:val="...............+1"/>
    <w:basedOn w:val="Default"/>
    <w:next w:val="Default"/>
    <w:uiPriority w:val="99"/>
    <w:rsid w:val="00603F77"/>
    <w:rPr>
      <w:rFonts w:ascii="Angsana New" w:hAnsi="Angsana New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CF3D6-9B35-46E0-A130-42F3AA193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36</cp:revision>
  <cp:lastPrinted>2012-12-05T11:50:00Z</cp:lastPrinted>
  <dcterms:created xsi:type="dcterms:W3CDTF">2013-05-27T20:58:00Z</dcterms:created>
  <dcterms:modified xsi:type="dcterms:W3CDTF">2013-08-11T03:45:00Z</dcterms:modified>
</cp:coreProperties>
</file>